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58A" w:rsidRPr="001F130E" w:rsidRDefault="00BA658A" w:rsidP="00BA658A">
      <w:pPr>
        <w:tabs>
          <w:tab w:val="left" w:pos="2160"/>
        </w:tabs>
        <w:rPr>
          <w:rFonts w:ascii="Arial" w:eastAsia="宋体" w:hAnsi="Arial" w:cs="Arial"/>
          <w:b/>
          <w:sz w:val="24"/>
          <w:szCs w:val="24"/>
          <w:lang w:eastAsia="zh-CN"/>
        </w:rPr>
      </w:pPr>
      <w:bookmarkStart w:id="0" w:name="_Hlk3548187"/>
      <w:r w:rsidRPr="001F130E">
        <w:rPr>
          <w:rFonts w:ascii="Arial" w:eastAsia="宋体" w:hAnsi="Arial" w:cs="Arial"/>
          <w:b/>
          <w:sz w:val="24"/>
          <w:szCs w:val="24"/>
          <w:lang w:eastAsia="zh-CN"/>
        </w:rPr>
        <w:t>3GPP TSG-RAN WG4 Meeting #111</w:t>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Pr>
          <w:rFonts w:ascii="Arial" w:eastAsia="宋体" w:hAnsi="Arial" w:cs="Arial"/>
          <w:b/>
          <w:sz w:val="24"/>
          <w:szCs w:val="24"/>
          <w:lang w:eastAsia="zh-CN"/>
        </w:rPr>
        <w:t xml:space="preserve">                             </w:t>
      </w:r>
      <w:r w:rsidR="002625B4" w:rsidRPr="002625B4">
        <w:rPr>
          <w:rFonts w:ascii="Arial" w:eastAsia="宋体" w:hAnsi="Arial" w:cs="Arial"/>
          <w:b/>
          <w:sz w:val="24"/>
          <w:szCs w:val="24"/>
          <w:lang w:eastAsia="zh-CN"/>
        </w:rPr>
        <w:t>R4-240881</w:t>
      </w:r>
      <w:r w:rsidR="002625B4">
        <w:rPr>
          <w:rFonts w:ascii="Arial" w:eastAsia="宋体" w:hAnsi="Arial" w:cs="Arial"/>
          <w:b/>
          <w:sz w:val="24"/>
          <w:szCs w:val="24"/>
          <w:lang w:eastAsia="zh-CN"/>
        </w:rPr>
        <w:t>9</w:t>
      </w:r>
      <w:bookmarkStart w:id="1" w:name="_GoBack"/>
      <w:bookmarkEnd w:id="1"/>
    </w:p>
    <w:p w:rsidR="003A046D" w:rsidRDefault="00BA658A" w:rsidP="00BA658A">
      <w:pPr>
        <w:tabs>
          <w:tab w:val="left" w:pos="2160"/>
        </w:tabs>
        <w:rPr>
          <w:rFonts w:ascii="Arial" w:hAnsi="Arial" w:cs="Arial"/>
          <w:b/>
          <w:bCs/>
          <w:sz w:val="24"/>
          <w:szCs w:val="24"/>
          <w:lang w:val="en-US"/>
        </w:rPr>
      </w:pPr>
      <w:r w:rsidRPr="001F130E">
        <w:rPr>
          <w:rFonts w:ascii="Arial" w:eastAsia="宋体" w:hAnsi="Arial" w:cs="Arial"/>
          <w:b/>
          <w:sz w:val="24"/>
          <w:szCs w:val="24"/>
          <w:lang w:eastAsia="zh-CN"/>
        </w:rPr>
        <w:t>Fukuoka City, Fukuoka, Japan, 20</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 24</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May,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2A6C28">
        <w:rPr>
          <w:rFonts w:ascii="Arial" w:hAnsi="Arial" w:cs="Arial"/>
          <w:b/>
          <w:bCs/>
          <w:sz w:val="24"/>
          <w:szCs w:val="24"/>
          <w:lang w:val="en-US"/>
        </w:rPr>
        <w:t>10.13.2.</w:t>
      </w:r>
      <w:r w:rsidR="00141005">
        <w:rPr>
          <w:rFonts w:ascii="Arial" w:hAnsi="Arial" w:cs="Arial"/>
          <w:b/>
          <w:bCs/>
          <w:sz w:val="24"/>
          <w:szCs w:val="24"/>
          <w:lang w:val="en-US"/>
        </w:rPr>
        <w:t>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2A6C28">
        <w:rPr>
          <w:rFonts w:ascii="Arial" w:hAnsi="Arial" w:cs="Arial"/>
          <w:b/>
          <w:bCs/>
          <w:sz w:val="24"/>
          <w:szCs w:val="24"/>
          <w:lang w:val="en-US"/>
        </w:rPr>
        <w:t xml:space="preserve">on </w:t>
      </w:r>
      <w:r w:rsidR="00412A1E">
        <w:rPr>
          <w:rFonts w:ascii="Arial" w:hAnsi="Arial" w:cs="Arial"/>
          <w:b/>
          <w:bCs/>
          <w:sz w:val="24"/>
          <w:szCs w:val="24"/>
          <w:lang w:val="en-US"/>
        </w:rPr>
        <w:t>co-existence evaluation</w:t>
      </w:r>
      <w:r w:rsidR="002A6C28">
        <w:rPr>
          <w:rFonts w:ascii="Arial" w:hAnsi="Arial" w:cs="Arial"/>
          <w:b/>
          <w:bCs/>
          <w:sz w:val="24"/>
          <w:szCs w:val="24"/>
          <w:lang w:val="en-US"/>
        </w:rPr>
        <w:t xml:space="preserve"> for </w:t>
      </w:r>
      <w:r w:rsidR="002D3984">
        <w:rPr>
          <w:rFonts w:ascii="Arial" w:hAnsi="Arial" w:cs="Arial"/>
          <w:b/>
          <w:bCs/>
          <w:sz w:val="24"/>
          <w:szCs w:val="24"/>
          <w:lang w:val="en-US"/>
        </w:rPr>
        <w:t>A-IoT</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10</w:t>
      </w:r>
      <w:r>
        <w:t xml:space="preserve">bis meeting, the co-existence </w:t>
      </w:r>
      <w:r w:rsidR="00251085">
        <w:t>evaluation for A-IoT has been discussed</w:t>
      </w:r>
      <w:r w:rsidR="003852AF">
        <w:t>.</w:t>
      </w:r>
      <w:r w:rsidR="00251085">
        <w:t xml:space="preserve"> Due to limited time, mostly the scenarios and spectrum usage has been discussed and agreed while for the co-existence simulation, many aspects have been left open. </w:t>
      </w:r>
      <w:r w:rsidR="005954F2">
        <w:t xml:space="preserve">The evaluation cases are captured in the WF [1]. </w:t>
      </w:r>
      <w:r w:rsidR="00251085">
        <w:t>Hence in this paper we try to give further discuss.</w:t>
      </w:r>
    </w:p>
    <w:p w:rsidR="003A046D" w:rsidRDefault="00986414">
      <w:pPr>
        <w:pStyle w:val="1"/>
        <w:numPr>
          <w:ilvl w:val="0"/>
          <w:numId w:val="2"/>
        </w:numPr>
      </w:pPr>
      <w:r>
        <w:t>Discussion</w:t>
      </w:r>
    </w:p>
    <w:p w:rsidR="00923A05" w:rsidRDefault="001F407D" w:rsidP="00677AEF">
      <w:pPr>
        <w:rPr>
          <w:rFonts w:eastAsiaTheme="minorEastAsia"/>
          <w:lang w:eastAsia="zh-CN"/>
        </w:rPr>
      </w:pPr>
      <w:r>
        <w:rPr>
          <w:rFonts w:eastAsiaTheme="minorEastAsia"/>
          <w:lang w:eastAsia="zh-CN"/>
        </w:rPr>
        <w:t xml:space="preserve">Based on RAN1 LS [2], the evaluation parameters such as CW power and BS power and UE power are </w:t>
      </w:r>
      <w:r w:rsidR="00810C8B">
        <w:rPr>
          <w:rFonts w:eastAsiaTheme="minorEastAsia"/>
          <w:lang w:eastAsia="zh-CN"/>
        </w:rPr>
        <w:t>provided</w:t>
      </w:r>
      <w:r>
        <w:rPr>
          <w:rFonts w:eastAsiaTheme="minorEastAsia"/>
          <w:lang w:eastAsia="zh-CN"/>
        </w:rPr>
        <w:t xml:space="preserve">. From our observation, the BS </w:t>
      </w:r>
      <w:r w:rsidR="00D93AB0">
        <w:rPr>
          <w:rFonts w:eastAsiaTheme="minorEastAsia"/>
          <w:lang w:eastAsia="zh-CN"/>
        </w:rPr>
        <w:t xml:space="preserve">output power is 38dBm for indoor, the UE output power is 23dBm as PC3 and for the CW power, it is 23dBm in UL spectrum while 38dBm in DL spectrum. Based on such observation, the CW signal TX can be treated as a BS in DL spectrum or as a UE in UL spectrum. </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2036"/>
        <w:gridCol w:w="3581"/>
        <w:gridCol w:w="3205"/>
      </w:tblGrid>
      <w:tr w:rsidR="00932CD3" w:rsidRPr="00067348" w:rsidTr="00932CD3">
        <w:trPr>
          <w:trHeight w:val="276"/>
        </w:trPr>
        <w:tc>
          <w:tcPr>
            <w:tcW w:w="359" w:type="pct"/>
            <w:tcBorders>
              <w:top w:val="single" w:sz="4" w:space="0" w:color="auto"/>
              <w:left w:val="single" w:sz="4" w:space="0" w:color="auto"/>
              <w:bottom w:val="single" w:sz="4" w:space="0" w:color="auto"/>
              <w:right w:val="single" w:sz="4" w:space="0" w:color="auto"/>
            </w:tcBorders>
            <w:vAlign w:val="center"/>
          </w:tcPr>
          <w:p w:rsidR="00932CD3" w:rsidRPr="00932CD3" w:rsidRDefault="00932CD3" w:rsidP="00932CD3">
            <w:pPr>
              <w:pStyle w:val="26"/>
              <w:ind w:left="1640" w:hanging="840"/>
              <w:rPr>
                <w:rFonts w:eastAsia="等线"/>
                <w:szCs w:val="20"/>
              </w:rPr>
            </w:pPr>
            <w:r w:rsidRPr="00932CD3">
              <w:rPr>
                <w:rFonts w:eastAsia="等线" w:hint="eastAsia"/>
                <w:szCs w:val="20"/>
              </w:rPr>
              <w:t>No.</w:t>
            </w:r>
          </w:p>
        </w:tc>
        <w:tc>
          <w:tcPr>
            <w:tcW w:w="10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CD3" w:rsidRPr="00932CD3" w:rsidRDefault="00932CD3" w:rsidP="00932CD3">
            <w:pPr>
              <w:snapToGrid w:val="0"/>
            </w:pPr>
            <w:r w:rsidRPr="00932CD3">
              <w:t>Item</w:t>
            </w:r>
          </w:p>
        </w:tc>
        <w:tc>
          <w:tcPr>
            <w:tcW w:w="1884" w:type="pct"/>
            <w:tcBorders>
              <w:top w:val="single" w:sz="4" w:space="0" w:color="auto"/>
              <w:left w:val="single" w:sz="4" w:space="0" w:color="auto"/>
              <w:bottom w:val="single" w:sz="4" w:space="0" w:color="auto"/>
              <w:right w:val="single" w:sz="4" w:space="0" w:color="auto"/>
            </w:tcBorders>
            <w:shd w:val="clear" w:color="auto" w:fill="auto"/>
            <w:vAlign w:val="center"/>
          </w:tcPr>
          <w:p w:rsidR="00932CD3" w:rsidRPr="0096596A" w:rsidRDefault="00932CD3" w:rsidP="00932CD3">
            <w:pPr>
              <w:pStyle w:val="afc"/>
              <w:overflowPunct/>
              <w:autoSpaceDE/>
              <w:autoSpaceDN/>
              <w:spacing w:after="0"/>
              <w:ind w:left="420" w:firstLineChars="0" w:hanging="420"/>
              <w:textAlignment w:val="auto"/>
              <w:rPr>
                <w:lang w:eastAsia="zh-CN" w:bidi="ar"/>
              </w:rPr>
            </w:pPr>
            <w:r w:rsidRPr="0096596A">
              <w:rPr>
                <w:rFonts w:hint="eastAsia"/>
                <w:lang w:eastAsia="zh-CN" w:bidi="ar"/>
              </w:rPr>
              <w:t>Reader-to-Device</w:t>
            </w:r>
          </w:p>
        </w:tc>
        <w:tc>
          <w:tcPr>
            <w:tcW w:w="1686" w:type="pct"/>
            <w:tcBorders>
              <w:top w:val="single" w:sz="4" w:space="0" w:color="auto"/>
              <w:left w:val="single" w:sz="4" w:space="0" w:color="auto"/>
              <w:bottom w:val="single" w:sz="4" w:space="0" w:color="auto"/>
              <w:right w:val="single" w:sz="4" w:space="0" w:color="auto"/>
            </w:tcBorders>
            <w:shd w:val="clear" w:color="auto" w:fill="auto"/>
            <w:vAlign w:val="center"/>
          </w:tcPr>
          <w:p w:rsidR="00932CD3" w:rsidRPr="0096596A" w:rsidRDefault="00932CD3" w:rsidP="00932CD3">
            <w:pPr>
              <w:pStyle w:val="afc"/>
              <w:overflowPunct/>
              <w:autoSpaceDE/>
              <w:autoSpaceDN/>
              <w:spacing w:after="0"/>
              <w:ind w:left="420" w:firstLineChars="0" w:hanging="420"/>
              <w:textAlignment w:val="auto"/>
              <w:rPr>
                <w:lang w:eastAsia="zh-CN"/>
              </w:rPr>
            </w:pPr>
            <w:r w:rsidRPr="0096596A">
              <w:rPr>
                <w:rFonts w:hint="eastAsia"/>
                <w:lang w:eastAsia="zh-CN"/>
              </w:rPr>
              <w:t>Device-to-Reader</w:t>
            </w:r>
          </w:p>
        </w:tc>
      </w:tr>
      <w:tr w:rsidR="00771D10" w:rsidRPr="00067348" w:rsidTr="001B706F">
        <w:trPr>
          <w:trHeight w:val="276"/>
        </w:trPr>
        <w:tc>
          <w:tcPr>
            <w:tcW w:w="359" w:type="pct"/>
            <w:vAlign w:val="center"/>
          </w:tcPr>
          <w:p w:rsidR="00771D10" w:rsidRPr="00067348" w:rsidRDefault="00771D10" w:rsidP="001B706F">
            <w:pPr>
              <w:pStyle w:val="26"/>
              <w:adjustRightInd w:val="0"/>
              <w:snapToGrid w:val="0"/>
              <w:spacing w:before="0"/>
              <w:ind w:leftChars="0" w:hanging="840"/>
              <w:jc w:val="center"/>
              <w:rPr>
                <w:rFonts w:eastAsia="等线"/>
                <w:szCs w:val="20"/>
              </w:rPr>
            </w:pPr>
            <w:r w:rsidRPr="00067348">
              <w:rPr>
                <w:rFonts w:eastAsia="等线" w:hint="eastAsia"/>
                <w:szCs w:val="20"/>
              </w:rPr>
              <w:t>[1E]</w:t>
            </w:r>
          </w:p>
        </w:tc>
        <w:tc>
          <w:tcPr>
            <w:tcW w:w="1071" w:type="pct"/>
            <w:shd w:val="clear" w:color="auto" w:fill="auto"/>
            <w:noWrap/>
            <w:vAlign w:val="center"/>
          </w:tcPr>
          <w:p w:rsidR="00771D10" w:rsidRPr="004E75B2" w:rsidRDefault="00771D10" w:rsidP="001B706F">
            <w:pPr>
              <w:snapToGrid w:val="0"/>
              <w:rPr>
                <w:lang w:bidi="ar"/>
              </w:rPr>
            </w:pPr>
            <w:r w:rsidRPr="004E75B2">
              <w:t xml:space="preserve">Total Tx Power (dBm) </w:t>
            </w:r>
          </w:p>
        </w:tc>
        <w:tc>
          <w:tcPr>
            <w:tcW w:w="1884" w:type="pct"/>
            <w:shd w:val="clear" w:color="auto" w:fill="auto"/>
            <w:vAlign w:val="center"/>
          </w:tcPr>
          <w:p w:rsidR="00771D10" w:rsidRPr="00067348" w:rsidRDefault="00771D10" w:rsidP="00771D10">
            <w:pPr>
              <w:pStyle w:val="afc"/>
              <w:numPr>
                <w:ilvl w:val="0"/>
                <w:numId w:val="15"/>
              </w:numPr>
              <w:overflowPunct/>
              <w:autoSpaceDE/>
              <w:autoSpaceDN/>
              <w:snapToGrid w:val="0"/>
              <w:spacing w:after="0"/>
              <w:ind w:firstLineChars="0"/>
              <w:textAlignment w:val="auto"/>
              <w:rPr>
                <w:lang w:eastAsia="zh-CN" w:bidi="ar"/>
              </w:rPr>
            </w:pPr>
            <w:r w:rsidRPr="00067348">
              <w:rPr>
                <w:rFonts w:hint="eastAsia"/>
                <w:lang w:eastAsia="zh-CN" w:bidi="ar"/>
              </w:rPr>
              <w:t>For BS in DL spectrum for indoor</w:t>
            </w:r>
          </w:p>
          <w:p w:rsidR="00771D10" w:rsidRPr="00067348" w:rsidRDefault="00771D10" w:rsidP="00771D10">
            <w:pPr>
              <w:pStyle w:val="afc"/>
              <w:numPr>
                <w:ilvl w:val="1"/>
                <w:numId w:val="15"/>
              </w:numPr>
              <w:overflowPunct/>
              <w:autoSpaceDE/>
              <w:autoSpaceDN/>
              <w:snapToGrid w:val="0"/>
              <w:spacing w:after="0"/>
              <w:ind w:firstLineChars="0"/>
              <w:textAlignment w:val="auto"/>
              <w:rPr>
                <w:lang w:eastAsia="zh-CN" w:bidi="ar"/>
              </w:rPr>
            </w:pPr>
            <w:r w:rsidRPr="00067348">
              <w:rPr>
                <w:rFonts w:hint="eastAsia"/>
                <w:lang w:eastAsia="zh-CN" w:bidi="ar"/>
              </w:rPr>
              <w:t xml:space="preserve">33dBm(M), </w:t>
            </w:r>
            <w:r w:rsidRPr="00067348">
              <w:rPr>
                <w:lang w:eastAsia="zh-CN" w:bidi="ar"/>
              </w:rPr>
              <w:t xml:space="preserve">FFS: </w:t>
            </w:r>
            <w:r w:rsidRPr="00067348">
              <w:rPr>
                <w:rFonts w:hint="eastAsia"/>
                <w:lang w:eastAsia="zh-CN" w:bidi="ar"/>
              </w:rPr>
              <w:t>38dBm(O),</w:t>
            </w:r>
            <w:r w:rsidRPr="00067348">
              <w:rPr>
                <w:rFonts w:hint="eastAsia"/>
                <w:color w:val="7030A0"/>
                <w:lang w:eastAsia="zh-CN" w:bidi="ar"/>
              </w:rPr>
              <w:t xml:space="preserve"> </w:t>
            </w:r>
            <w:r w:rsidRPr="00067348">
              <w:rPr>
                <w:color w:val="7030A0"/>
                <w:lang w:eastAsia="zh-CN" w:bidi="ar"/>
              </w:rPr>
              <w:t>one smaller value [FFS: 23 or 26] dBm(M)</w:t>
            </w:r>
            <w:r w:rsidRPr="00067348">
              <w:rPr>
                <w:lang w:val="de-DE" w:eastAsia="zh-CN"/>
              </w:rPr>
              <w:t xml:space="preserve"> </w:t>
            </w:r>
          </w:p>
          <w:p w:rsidR="00771D10" w:rsidRPr="00067348" w:rsidRDefault="00771D10" w:rsidP="00771D10">
            <w:pPr>
              <w:pStyle w:val="afc"/>
              <w:numPr>
                <w:ilvl w:val="1"/>
                <w:numId w:val="15"/>
              </w:numPr>
              <w:overflowPunct/>
              <w:autoSpaceDE/>
              <w:autoSpaceDN/>
              <w:snapToGrid w:val="0"/>
              <w:spacing w:after="0"/>
              <w:ind w:firstLineChars="0"/>
              <w:textAlignment w:val="auto"/>
              <w:rPr>
                <w:lang w:eastAsia="zh-CN" w:bidi="ar"/>
              </w:rPr>
            </w:pPr>
            <w:r w:rsidRPr="00067348">
              <w:rPr>
                <w:rFonts w:hint="eastAsia"/>
                <w:lang w:eastAsia="zh-CN"/>
              </w:rPr>
              <w:t>F</w:t>
            </w:r>
            <w:r w:rsidRPr="00067348">
              <w:rPr>
                <w:lang w:eastAsia="zh-CN"/>
              </w:rPr>
              <w:t>FS: additional constraints on PSD</w:t>
            </w:r>
          </w:p>
          <w:p w:rsidR="00771D10" w:rsidRPr="00067348" w:rsidRDefault="00771D10" w:rsidP="00771D10">
            <w:pPr>
              <w:pStyle w:val="afc"/>
              <w:numPr>
                <w:ilvl w:val="0"/>
                <w:numId w:val="15"/>
              </w:numPr>
              <w:overflowPunct/>
              <w:autoSpaceDE/>
              <w:autoSpaceDN/>
              <w:snapToGrid w:val="0"/>
              <w:spacing w:after="0"/>
              <w:ind w:firstLineChars="0"/>
              <w:textAlignment w:val="auto"/>
              <w:rPr>
                <w:lang w:eastAsia="zh-CN" w:bidi="ar"/>
              </w:rPr>
            </w:pPr>
            <w:r w:rsidRPr="00067348">
              <w:rPr>
                <w:lang w:eastAsia="zh-CN" w:bidi="ar"/>
              </w:rPr>
              <w:t xml:space="preserve">FFS: </w:t>
            </w:r>
            <w:r w:rsidRPr="00067348">
              <w:rPr>
                <w:rFonts w:hint="eastAsia"/>
                <w:lang w:eastAsia="zh-CN" w:bidi="ar"/>
              </w:rPr>
              <w:t xml:space="preserve">For </w:t>
            </w:r>
            <w:r w:rsidRPr="00067348">
              <w:rPr>
                <w:lang w:eastAsia="zh-CN" w:bidi="ar"/>
              </w:rPr>
              <w:t>UE</w:t>
            </w:r>
            <w:r w:rsidRPr="00067348">
              <w:rPr>
                <w:rFonts w:hint="eastAsia"/>
                <w:lang w:eastAsia="zh-CN" w:bidi="ar"/>
              </w:rPr>
              <w:t xml:space="preserve"> in DL spectrum for indoor</w:t>
            </w:r>
          </w:p>
          <w:p w:rsidR="00771D10" w:rsidRPr="00067348" w:rsidRDefault="00771D10" w:rsidP="00771D10">
            <w:pPr>
              <w:pStyle w:val="afc"/>
              <w:numPr>
                <w:ilvl w:val="0"/>
                <w:numId w:val="15"/>
              </w:numPr>
              <w:overflowPunct/>
              <w:autoSpaceDE/>
              <w:autoSpaceDN/>
              <w:snapToGrid w:val="0"/>
              <w:spacing w:after="0"/>
              <w:ind w:firstLineChars="0"/>
              <w:textAlignment w:val="auto"/>
              <w:rPr>
                <w:lang w:eastAsia="zh-CN" w:bidi="ar"/>
              </w:rPr>
            </w:pPr>
            <w:r w:rsidRPr="00067348">
              <w:rPr>
                <w:rFonts w:hint="eastAsia"/>
                <w:lang w:eastAsia="zh-CN" w:bidi="ar"/>
              </w:rPr>
              <w:t xml:space="preserve">For UL spectrum for indoor, </w:t>
            </w:r>
          </w:p>
          <w:p w:rsidR="00771D10" w:rsidRPr="00067348" w:rsidRDefault="00771D10" w:rsidP="00771D10">
            <w:pPr>
              <w:pStyle w:val="afc"/>
              <w:numPr>
                <w:ilvl w:val="1"/>
                <w:numId w:val="15"/>
              </w:numPr>
              <w:overflowPunct/>
              <w:autoSpaceDE/>
              <w:autoSpaceDN/>
              <w:snapToGrid w:val="0"/>
              <w:spacing w:after="0"/>
              <w:ind w:firstLineChars="0"/>
              <w:textAlignment w:val="auto"/>
              <w:rPr>
                <w:lang w:eastAsia="zh-CN" w:bidi="ar"/>
              </w:rPr>
            </w:pPr>
            <w:r w:rsidRPr="00067348">
              <w:rPr>
                <w:rFonts w:hint="eastAsia"/>
                <w:lang w:eastAsia="zh-CN" w:bidi="ar"/>
              </w:rPr>
              <w:t>23dBm (M)</w:t>
            </w:r>
          </w:p>
          <w:p w:rsidR="00771D10" w:rsidRPr="00067348" w:rsidRDefault="00771D10" w:rsidP="00771D10">
            <w:pPr>
              <w:pStyle w:val="afc"/>
              <w:numPr>
                <w:ilvl w:val="1"/>
                <w:numId w:val="15"/>
              </w:numPr>
              <w:overflowPunct/>
              <w:autoSpaceDE/>
              <w:autoSpaceDN/>
              <w:snapToGrid w:val="0"/>
              <w:spacing w:after="0"/>
              <w:ind w:firstLineChars="0"/>
              <w:textAlignment w:val="auto"/>
              <w:rPr>
                <w:lang w:eastAsia="zh-CN"/>
              </w:rPr>
            </w:pPr>
            <w:r w:rsidRPr="00067348">
              <w:rPr>
                <w:rFonts w:hint="eastAsia"/>
                <w:lang w:eastAsia="zh-CN" w:bidi="ar"/>
              </w:rPr>
              <w:t>FFS: 26dBm(O)</w:t>
            </w:r>
          </w:p>
          <w:p w:rsidR="00771D10" w:rsidRPr="00067348" w:rsidRDefault="00771D10" w:rsidP="001B706F">
            <w:pPr>
              <w:snapToGrid w:val="0"/>
              <w:rPr>
                <w:lang w:eastAsia="zh-CN"/>
              </w:rPr>
            </w:pPr>
          </w:p>
          <w:p w:rsidR="00771D10" w:rsidRPr="00067348" w:rsidRDefault="00771D10" w:rsidP="001B706F">
            <w:pPr>
              <w:snapToGrid w:val="0"/>
              <w:rPr>
                <w:lang w:eastAsia="zh-CN"/>
              </w:rPr>
            </w:pPr>
            <w:r w:rsidRPr="00067348">
              <w:rPr>
                <w:rFonts w:hint="eastAsia"/>
                <w:lang w:eastAsia="zh-CN"/>
              </w:rPr>
              <w:t xml:space="preserve">Other </w:t>
            </w:r>
            <w:proofErr w:type="spellStart"/>
            <w:r w:rsidRPr="00067348">
              <w:rPr>
                <w:rFonts w:hint="eastAsia"/>
                <w:lang w:eastAsia="zh-CN"/>
              </w:rPr>
              <w:t>valuesare</w:t>
            </w:r>
            <w:proofErr w:type="spellEnd"/>
            <w:r w:rsidRPr="00067348">
              <w:rPr>
                <w:rFonts w:hint="eastAsia"/>
                <w:lang w:eastAsia="zh-CN"/>
              </w:rPr>
              <w:t xml:space="preserve"> NOT precluded subject to future discussion.</w:t>
            </w:r>
          </w:p>
          <w:p w:rsidR="00771D10" w:rsidRPr="00067348" w:rsidRDefault="00771D10" w:rsidP="001B706F">
            <w:pPr>
              <w:snapToGrid w:val="0"/>
              <w:rPr>
                <w:lang w:eastAsia="zh-CN"/>
              </w:rPr>
            </w:pPr>
          </w:p>
          <w:p w:rsidR="00771D10" w:rsidRPr="00067348" w:rsidRDefault="00771D10" w:rsidP="001B706F">
            <w:pPr>
              <w:snapToGrid w:val="0"/>
              <w:rPr>
                <w:lang w:eastAsia="zh-CN"/>
              </w:rPr>
            </w:pPr>
          </w:p>
        </w:tc>
        <w:tc>
          <w:tcPr>
            <w:tcW w:w="1686" w:type="pct"/>
            <w:shd w:val="clear" w:color="auto" w:fill="auto"/>
            <w:vAlign w:val="center"/>
          </w:tcPr>
          <w:p w:rsidR="00771D10" w:rsidRPr="00067348" w:rsidRDefault="00771D10" w:rsidP="00771D10">
            <w:pPr>
              <w:pStyle w:val="afc"/>
              <w:numPr>
                <w:ilvl w:val="0"/>
                <w:numId w:val="15"/>
              </w:numPr>
              <w:overflowPunct/>
              <w:autoSpaceDE/>
              <w:autoSpaceDN/>
              <w:snapToGrid w:val="0"/>
              <w:spacing w:after="0"/>
              <w:ind w:firstLineChars="0"/>
              <w:textAlignment w:val="auto"/>
              <w:rPr>
                <w:highlight w:val="yellow"/>
                <w:lang w:eastAsia="zh-CN"/>
              </w:rPr>
            </w:pPr>
            <w:r w:rsidRPr="00067348">
              <w:rPr>
                <w:rFonts w:hint="eastAsia"/>
                <w:highlight w:val="yellow"/>
                <w:lang w:eastAsia="zh-CN"/>
              </w:rPr>
              <w:t>For device 1/2a:</w:t>
            </w:r>
          </w:p>
          <w:p w:rsidR="00771D10" w:rsidRPr="00067348" w:rsidRDefault="00771D10" w:rsidP="00771D10">
            <w:pPr>
              <w:pStyle w:val="afc"/>
              <w:numPr>
                <w:ilvl w:val="1"/>
                <w:numId w:val="15"/>
              </w:numPr>
              <w:overflowPunct/>
              <w:autoSpaceDE/>
              <w:autoSpaceDN/>
              <w:snapToGrid w:val="0"/>
              <w:spacing w:after="0"/>
              <w:ind w:firstLineChars="0"/>
              <w:textAlignment w:val="auto"/>
              <w:rPr>
                <w:highlight w:val="yellow"/>
                <w:lang w:eastAsia="zh-CN"/>
              </w:rPr>
            </w:pPr>
            <w:r w:rsidRPr="00067348">
              <w:rPr>
                <w:rFonts w:hint="eastAsia"/>
                <w:highlight w:val="yellow"/>
                <w:lang w:eastAsia="zh-CN"/>
              </w:rPr>
              <w:t>D2R-CWRxPower-Alt1:</w:t>
            </w:r>
          </w:p>
          <w:p w:rsidR="00771D10" w:rsidRPr="00067348" w:rsidRDefault="00771D10" w:rsidP="00771D10">
            <w:pPr>
              <w:pStyle w:val="afc"/>
              <w:numPr>
                <w:ilvl w:val="2"/>
                <w:numId w:val="15"/>
              </w:numPr>
              <w:overflowPunct/>
              <w:autoSpaceDE/>
              <w:autoSpaceDN/>
              <w:snapToGrid w:val="0"/>
              <w:spacing w:after="0"/>
              <w:ind w:firstLineChars="0"/>
              <w:textAlignment w:val="auto"/>
              <w:rPr>
                <w:highlight w:val="yellow"/>
                <w:lang w:eastAsia="zh-CN"/>
              </w:rPr>
            </w:pPr>
            <w:r w:rsidRPr="00067348">
              <w:rPr>
                <w:rFonts w:hint="eastAsia"/>
                <w:highlight w:val="yellow"/>
                <w:lang w:eastAsia="zh-CN"/>
              </w:rPr>
              <w:t>C</w:t>
            </w:r>
            <w:r w:rsidRPr="00067348">
              <w:rPr>
                <w:highlight w:val="yellow"/>
              </w:rPr>
              <w:t xml:space="preserve">ompany to report CW </w:t>
            </w:r>
            <w:r w:rsidRPr="00067348">
              <w:rPr>
                <w:rFonts w:hint="eastAsia"/>
                <w:highlight w:val="yellow"/>
                <w:lang w:eastAsia="zh-CN"/>
              </w:rPr>
              <w:t xml:space="preserve">Tx/Rx </w:t>
            </w:r>
            <w:r w:rsidRPr="00067348">
              <w:rPr>
                <w:highlight w:val="yellow"/>
              </w:rPr>
              <w:t xml:space="preserve">power together with </w:t>
            </w:r>
            <w:r w:rsidRPr="00067348">
              <w:rPr>
                <w:rFonts w:hint="eastAsia"/>
                <w:highlight w:val="yellow"/>
                <w:lang w:eastAsia="zh-CN"/>
              </w:rPr>
              <w:t>CW2D</w:t>
            </w:r>
            <w:r w:rsidRPr="00067348">
              <w:rPr>
                <w:highlight w:val="yellow"/>
              </w:rPr>
              <w:t xml:space="preserve"> distance</w:t>
            </w:r>
            <w:r w:rsidRPr="00067348">
              <w:rPr>
                <w:rFonts w:hint="eastAsia"/>
                <w:highlight w:val="yellow"/>
                <w:lang w:eastAsia="zh-CN"/>
              </w:rPr>
              <w:t xml:space="preserve"> (see [1E</w:t>
            </w:r>
            <w:proofErr w:type="gramStart"/>
            <w:r w:rsidRPr="00067348">
              <w:rPr>
                <w:rFonts w:hint="eastAsia"/>
                <w:highlight w:val="yellow"/>
                <w:lang w:eastAsia="zh-CN"/>
              </w:rPr>
              <w:t>1]~</w:t>
            </w:r>
            <w:proofErr w:type="gramEnd"/>
            <w:r w:rsidRPr="00067348">
              <w:rPr>
                <w:rFonts w:hint="eastAsia"/>
                <w:highlight w:val="yellow"/>
                <w:lang w:eastAsia="zh-CN"/>
              </w:rPr>
              <w:t>[1E5])</w:t>
            </w:r>
          </w:p>
          <w:p w:rsidR="00771D10" w:rsidRPr="00067348" w:rsidRDefault="00771D10" w:rsidP="00771D10">
            <w:pPr>
              <w:pStyle w:val="afc"/>
              <w:numPr>
                <w:ilvl w:val="1"/>
                <w:numId w:val="15"/>
              </w:numPr>
              <w:overflowPunct/>
              <w:autoSpaceDE/>
              <w:autoSpaceDN/>
              <w:snapToGrid w:val="0"/>
              <w:spacing w:after="0"/>
              <w:ind w:firstLineChars="0"/>
              <w:textAlignment w:val="auto"/>
              <w:rPr>
                <w:highlight w:val="yellow"/>
                <w:lang w:eastAsia="zh-CN"/>
              </w:rPr>
            </w:pPr>
            <w:r w:rsidRPr="00067348">
              <w:rPr>
                <w:rFonts w:hint="eastAsia"/>
                <w:highlight w:val="yellow"/>
                <w:lang w:eastAsia="zh-CN"/>
              </w:rPr>
              <w:t>D2R-CWRxPower-Alt2:</w:t>
            </w:r>
          </w:p>
          <w:p w:rsidR="00771D10" w:rsidRPr="00067348" w:rsidRDefault="00771D10" w:rsidP="00771D10">
            <w:pPr>
              <w:pStyle w:val="afc"/>
              <w:numPr>
                <w:ilvl w:val="2"/>
                <w:numId w:val="15"/>
              </w:numPr>
              <w:overflowPunct/>
              <w:autoSpaceDE/>
              <w:autoSpaceDN/>
              <w:snapToGrid w:val="0"/>
              <w:spacing w:after="0"/>
              <w:ind w:firstLineChars="0"/>
              <w:textAlignment w:val="auto"/>
              <w:rPr>
                <w:highlight w:val="yellow"/>
                <w:lang w:eastAsia="zh-CN"/>
              </w:rPr>
            </w:pPr>
            <w:r w:rsidRPr="00067348">
              <w:rPr>
                <w:rFonts w:hint="eastAsia"/>
                <w:highlight w:val="yellow"/>
                <w:lang w:eastAsia="zh-CN"/>
              </w:rPr>
              <w:t>Balanced MPL/distance (see [1E</w:t>
            </w:r>
            <w:proofErr w:type="gramStart"/>
            <w:r w:rsidRPr="00067348">
              <w:rPr>
                <w:rFonts w:hint="eastAsia"/>
                <w:highlight w:val="yellow"/>
                <w:lang w:eastAsia="zh-CN"/>
              </w:rPr>
              <w:t>1]~</w:t>
            </w:r>
            <w:proofErr w:type="gramEnd"/>
            <w:r w:rsidRPr="00067348">
              <w:rPr>
                <w:rFonts w:hint="eastAsia"/>
                <w:highlight w:val="yellow"/>
                <w:lang w:eastAsia="zh-CN"/>
              </w:rPr>
              <w:t xml:space="preserve">[1E5], </w:t>
            </w:r>
            <w:r w:rsidRPr="00067348">
              <w:rPr>
                <w:rFonts w:hint="eastAsia"/>
                <w:strike/>
                <w:color w:val="7030A0"/>
                <w:highlight w:val="yellow"/>
                <w:lang w:eastAsia="zh-CN"/>
              </w:rPr>
              <w:t>and subject to [1E3] = = [4B])</w:t>
            </w:r>
          </w:p>
          <w:p w:rsidR="00771D10" w:rsidRPr="00067348" w:rsidRDefault="00771D10" w:rsidP="00771D10">
            <w:pPr>
              <w:pStyle w:val="afc"/>
              <w:numPr>
                <w:ilvl w:val="0"/>
                <w:numId w:val="15"/>
              </w:numPr>
              <w:overflowPunct/>
              <w:autoSpaceDE/>
              <w:autoSpaceDN/>
              <w:snapToGrid w:val="0"/>
              <w:spacing w:after="0"/>
              <w:ind w:firstLineChars="0"/>
              <w:textAlignment w:val="auto"/>
              <w:rPr>
                <w:highlight w:val="yellow"/>
                <w:lang w:eastAsia="zh-CN"/>
              </w:rPr>
            </w:pPr>
            <w:r w:rsidRPr="00067348">
              <w:rPr>
                <w:rFonts w:hint="eastAsia"/>
                <w:highlight w:val="yellow"/>
                <w:lang w:eastAsia="zh-CN"/>
              </w:rPr>
              <w:t>For device 2b:</w:t>
            </w:r>
          </w:p>
          <w:p w:rsidR="00771D10" w:rsidRPr="00067348" w:rsidRDefault="00771D10" w:rsidP="00771D10">
            <w:pPr>
              <w:pStyle w:val="afc"/>
              <w:numPr>
                <w:ilvl w:val="1"/>
                <w:numId w:val="15"/>
              </w:numPr>
              <w:overflowPunct/>
              <w:autoSpaceDE/>
              <w:autoSpaceDN/>
              <w:snapToGrid w:val="0"/>
              <w:spacing w:after="0"/>
              <w:ind w:firstLineChars="0"/>
              <w:textAlignment w:val="auto"/>
              <w:rPr>
                <w:highlight w:val="yellow"/>
                <w:lang w:eastAsia="zh-CN"/>
              </w:rPr>
            </w:pPr>
            <w:r w:rsidRPr="00067348">
              <w:rPr>
                <w:rFonts w:hint="eastAsia"/>
                <w:highlight w:val="yellow"/>
                <w:lang w:eastAsia="zh-CN"/>
              </w:rPr>
              <w:t>D2R-dev2bTxPower-Alt1: -10 dBm(O)</w:t>
            </w:r>
          </w:p>
          <w:p w:rsidR="00771D10" w:rsidRPr="00067348" w:rsidRDefault="00771D10" w:rsidP="00771D10">
            <w:pPr>
              <w:pStyle w:val="afc"/>
              <w:numPr>
                <w:ilvl w:val="1"/>
                <w:numId w:val="15"/>
              </w:numPr>
              <w:overflowPunct/>
              <w:autoSpaceDE/>
              <w:autoSpaceDN/>
              <w:snapToGrid w:val="0"/>
              <w:spacing w:after="0"/>
              <w:ind w:firstLineChars="0"/>
              <w:textAlignment w:val="auto"/>
              <w:rPr>
                <w:highlight w:val="yellow"/>
                <w:lang w:eastAsia="zh-CN"/>
              </w:rPr>
            </w:pPr>
            <w:r w:rsidRPr="00067348">
              <w:rPr>
                <w:rFonts w:hint="eastAsia"/>
                <w:highlight w:val="yellow"/>
                <w:lang w:eastAsia="zh-CN"/>
              </w:rPr>
              <w:t>D2R-dev2bTxPower-Alt2: -20 dBm(M)</w:t>
            </w:r>
          </w:p>
          <w:p w:rsidR="00771D10" w:rsidRPr="00067348" w:rsidRDefault="00771D10" w:rsidP="001B706F">
            <w:pPr>
              <w:rPr>
                <w:lang w:eastAsia="zh-CN" w:bidi="ar"/>
              </w:rPr>
            </w:pPr>
          </w:p>
          <w:p w:rsidR="00771D10" w:rsidRPr="00067348" w:rsidRDefault="00771D10" w:rsidP="001B706F">
            <w:pPr>
              <w:rPr>
                <w:lang w:eastAsia="zh-CN"/>
              </w:rPr>
            </w:pPr>
            <w:r w:rsidRPr="00067348">
              <w:rPr>
                <w:rFonts w:hint="eastAsia"/>
                <w:lang w:eastAsia="zh-CN"/>
              </w:rPr>
              <w:t>Other values</w:t>
            </w:r>
            <w:r w:rsidRPr="00067348">
              <w:rPr>
                <w:lang w:eastAsia="zh-CN"/>
              </w:rPr>
              <w:t xml:space="preserve"> </w:t>
            </w:r>
            <w:r w:rsidRPr="00067348">
              <w:rPr>
                <w:rFonts w:hint="eastAsia"/>
                <w:lang w:eastAsia="zh-CN"/>
              </w:rPr>
              <w:t>are NOT precluded subject to future discussion.</w:t>
            </w:r>
          </w:p>
        </w:tc>
      </w:tr>
      <w:tr w:rsidR="00771D10" w:rsidRPr="00067348" w:rsidTr="001B706F">
        <w:trPr>
          <w:trHeight w:val="276"/>
        </w:trPr>
        <w:tc>
          <w:tcPr>
            <w:tcW w:w="359" w:type="pct"/>
            <w:vAlign w:val="center"/>
          </w:tcPr>
          <w:p w:rsidR="00771D10" w:rsidRPr="00067348" w:rsidRDefault="00771D10" w:rsidP="001B706F">
            <w:pPr>
              <w:pStyle w:val="26"/>
              <w:adjustRightInd w:val="0"/>
              <w:snapToGrid w:val="0"/>
              <w:spacing w:before="0"/>
              <w:ind w:leftChars="0" w:hanging="840"/>
              <w:jc w:val="center"/>
              <w:rPr>
                <w:rFonts w:eastAsia="等线"/>
                <w:szCs w:val="20"/>
              </w:rPr>
            </w:pPr>
            <w:r w:rsidRPr="00067348">
              <w:rPr>
                <w:rFonts w:eastAsia="等线" w:hint="eastAsia"/>
                <w:szCs w:val="20"/>
              </w:rPr>
              <w:t>[1E1]</w:t>
            </w:r>
          </w:p>
        </w:tc>
        <w:tc>
          <w:tcPr>
            <w:tcW w:w="1071" w:type="pct"/>
            <w:shd w:val="clear" w:color="auto" w:fill="auto"/>
            <w:noWrap/>
            <w:vAlign w:val="center"/>
          </w:tcPr>
          <w:p w:rsidR="00771D10" w:rsidRPr="004E75B2" w:rsidRDefault="00771D10" w:rsidP="001B706F">
            <w:pPr>
              <w:snapToGrid w:val="0"/>
              <w:rPr>
                <w:color w:val="FF0000"/>
                <w:lang w:eastAsia="zh-CN"/>
              </w:rPr>
            </w:pPr>
            <w:r w:rsidRPr="004E75B2">
              <w:rPr>
                <w:lang w:bidi="ar"/>
              </w:rPr>
              <w:t xml:space="preserve">CW </w:t>
            </w:r>
            <w:r w:rsidRPr="004E75B2">
              <w:rPr>
                <w:rFonts w:hint="eastAsia"/>
                <w:lang w:eastAsia="zh-CN" w:bidi="ar"/>
              </w:rPr>
              <w:t>Tx</w:t>
            </w:r>
            <w:r w:rsidRPr="004E75B2">
              <w:rPr>
                <w:lang w:bidi="ar"/>
              </w:rPr>
              <w:t xml:space="preserve"> power (dBm)</w:t>
            </w:r>
          </w:p>
        </w:tc>
        <w:tc>
          <w:tcPr>
            <w:tcW w:w="1884" w:type="pct"/>
            <w:shd w:val="clear" w:color="auto" w:fill="auto"/>
            <w:vAlign w:val="center"/>
          </w:tcPr>
          <w:p w:rsidR="00771D10" w:rsidRPr="00067348" w:rsidRDefault="00771D10" w:rsidP="001B706F">
            <w:pPr>
              <w:snapToGrid w:val="0"/>
              <w:rPr>
                <w:lang w:eastAsia="zh-CN" w:bidi="ar"/>
              </w:rPr>
            </w:pPr>
            <w:r w:rsidRPr="00067348">
              <w:rPr>
                <w:rFonts w:hint="eastAsia"/>
                <w:lang w:eastAsia="zh-CN"/>
              </w:rPr>
              <w:t>N</w:t>
            </w:r>
            <w:r w:rsidRPr="00067348">
              <w:rPr>
                <w:lang w:eastAsia="zh-CN"/>
              </w:rPr>
              <w:t>/A</w:t>
            </w:r>
          </w:p>
        </w:tc>
        <w:tc>
          <w:tcPr>
            <w:tcW w:w="1686" w:type="pct"/>
            <w:shd w:val="clear" w:color="auto" w:fill="auto"/>
            <w:vAlign w:val="center"/>
          </w:tcPr>
          <w:p w:rsidR="00771D10" w:rsidRPr="00067348" w:rsidRDefault="00771D10" w:rsidP="00771D10">
            <w:pPr>
              <w:pStyle w:val="afc"/>
              <w:numPr>
                <w:ilvl w:val="0"/>
                <w:numId w:val="15"/>
              </w:numPr>
              <w:overflowPunct/>
              <w:autoSpaceDE/>
              <w:autoSpaceDN/>
              <w:snapToGrid w:val="0"/>
              <w:spacing w:after="0"/>
              <w:ind w:firstLineChars="0"/>
              <w:textAlignment w:val="auto"/>
              <w:rPr>
                <w:highlight w:val="yellow"/>
                <w:lang w:eastAsia="zh-CN" w:bidi="ar"/>
              </w:rPr>
            </w:pPr>
            <w:r w:rsidRPr="00067348">
              <w:rPr>
                <w:rFonts w:hint="eastAsia"/>
                <w:highlight w:val="yellow"/>
                <w:lang w:eastAsia="zh-CN" w:bidi="ar"/>
              </w:rPr>
              <w:t>23dBm for UL spectrum, FFS 26dBm</w:t>
            </w:r>
          </w:p>
          <w:p w:rsidR="00771D10" w:rsidRPr="00067348" w:rsidRDefault="00771D10" w:rsidP="00771D10">
            <w:pPr>
              <w:pStyle w:val="afc"/>
              <w:numPr>
                <w:ilvl w:val="0"/>
                <w:numId w:val="15"/>
              </w:numPr>
              <w:overflowPunct/>
              <w:autoSpaceDE/>
              <w:autoSpaceDN/>
              <w:snapToGrid w:val="0"/>
              <w:spacing w:after="0"/>
              <w:ind w:firstLineChars="0"/>
              <w:textAlignment w:val="auto"/>
              <w:rPr>
                <w:highlight w:val="yellow"/>
                <w:lang w:eastAsia="zh-CN" w:bidi="ar"/>
              </w:rPr>
            </w:pPr>
            <w:r w:rsidRPr="00067348">
              <w:rPr>
                <w:rFonts w:hint="eastAsia"/>
                <w:highlight w:val="yellow"/>
                <w:lang w:eastAsia="zh-CN" w:bidi="ar"/>
              </w:rPr>
              <w:t xml:space="preserve">33dBm(M), 38dBm (O) for DL spectrum </w:t>
            </w:r>
          </w:p>
          <w:p w:rsidR="00771D10" w:rsidRPr="00067348" w:rsidRDefault="00771D10" w:rsidP="001B706F">
            <w:pPr>
              <w:snapToGrid w:val="0"/>
              <w:ind w:left="400" w:hangingChars="200" w:hanging="400"/>
              <w:rPr>
                <w:lang w:eastAsia="zh-CN"/>
              </w:rPr>
            </w:pPr>
            <w:r w:rsidRPr="00067348">
              <w:rPr>
                <w:rFonts w:hint="eastAsia"/>
                <w:highlight w:val="yellow"/>
                <w:lang w:eastAsia="zh-CN" w:bidi="ar"/>
              </w:rPr>
              <w:t>Note: only applicable for device 1/2a</w:t>
            </w:r>
          </w:p>
        </w:tc>
      </w:tr>
      <w:tr w:rsidR="00771D10" w:rsidRPr="00067348" w:rsidTr="001B706F">
        <w:trPr>
          <w:trHeight w:val="276"/>
        </w:trPr>
        <w:tc>
          <w:tcPr>
            <w:tcW w:w="359" w:type="pct"/>
            <w:vAlign w:val="center"/>
          </w:tcPr>
          <w:p w:rsidR="00771D10" w:rsidRPr="00067348" w:rsidRDefault="00771D10" w:rsidP="001B706F">
            <w:pPr>
              <w:pStyle w:val="26"/>
              <w:adjustRightInd w:val="0"/>
              <w:snapToGrid w:val="0"/>
              <w:spacing w:before="0"/>
              <w:ind w:leftChars="0" w:hanging="840"/>
              <w:jc w:val="center"/>
              <w:rPr>
                <w:rFonts w:eastAsia="等线"/>
                <w:szCs w:val="20"/>
              </w:rPr>
            </w:pPr>
            <w:r w:rsidRPr="00067348">
              <w:rPr>
                <w:rFonts w:eastAsia="等线" w:hint="eastAsia"/>
                <w:szCs w:val="20"/>
              </w:rPr>
              <w:lastRenderedPageBreak/>
              <w:t>[1E2]</w:t>
            </w:r>
          </w:p>
        </w:tc>
        <w:tc>
          <w:tcPr>
            <w:tcW w:w="1071" w:type="pct"/>
            <w:shd w:val="clear" w:color="auto" w:fill="auto"/>
            <w:noWrap/>
            <w:vAlign w:val="center"/>
          </w:tcPr>
          <w:p w:rsidR="00771D10" w:rsidRPr="004E75B2" w:rsidRDefault="00771D10" w:rsidP="001B706F">
            <w:pPr>
              <w:snapToGrid w:val="0"/>
            </w:pPr>
            <w:r w:rsidRPr="004E75B2">
              <w:t>CW Tx antenna gain (</w:t>
            </w:r>
            <w:proofErr w:type="spellStart"/>
            <w:r w:rsidRPr="004E75B2">
              <w:t>dBi</w:t>
            </w:r>
            <w:proofErr w:type="spellEnd"/>
            <w:r w:rsidRPr="004E75B2">
              <w:t>)</w:t>
            </w:r>
          </w:p>
          <w:p w:rsidR="00771D10" w:rsidRPr="004E75B2" w:rsidRDefault="00771D10" w:rsidP="001B706F">
            <w:pPr>
              <w:snapToGrid w:val="0"/>
            </w:pPr>
          </w:p>
          <w:p w:rsidR="00771D10" w:rsidRPr="004E75B2" w:rsidRDefault="00771D10" w:rsidP="001B706F">
            <w:pPr>
              <w:snapToGrid w:val="0"/>
              <w:rPr>
                <w:color w:val="FF0000"/>
                <w:lang w:eastAsia="zh-CN"/>
              </w:rPr>
            </w:pPr>
          </w:p>
        </w:tc>
        <w:tc>
          <w:tcPr>
            <w:tcW w:w="1884" w:type="pct"/>
            <w:shd w:val="clear" w:color="auto" w:fill="auto"/>
            <w:vAlign w:val="center"/>
          </w:tcPr>
          <w:p w:rsidR="00771D10" w:rsidRPr="00067348" w:rsidRDefault="00771D10" w:rsidP="001B706F">
            <w:pPr>
              <w:snapToGrid w:val="0"/>
              <w:rPr>
                <w:lang w:eastAsia="zh-CN" w:bidi="ar"/>
              </w:rPr>
            </w:pPr>
            <w:r w:rsidRPr="00067348">
              <w:rPr>
                <w:rFonts w:hint="eastAsia"/>
                <w:lang w:eastAsia="zh-CN"/>
              </w:rPr>
              <w:t>N</w:t>
            </w:r>
            <w:r w:rsidRPr="00067348">
              <w:rPr>
                <w:lang w:eastAsia="zh-CN"/>
              </w:rPr>
              <w:t>/A</w:t>
            </w:r>
          </w:p>
        </w:tc>
        <w:tc>
          <w:tcPr>
            <w:tcW w:w="1686" w:type="pct"/>
            <w:shd w:val="clear" w:color="auto" w:fill="auto"/>
            <w:vAlign w:val="center"/>
          </w:tcPr>
          <w:p w:rsidR="00771D10" w:rsidRPr="00067348" w:rsidRDefault="00771D10" w:rsidP="00771D10">
            <w:pPr>
              <w:pStyle w:val="afc"/>
              <w:numPr>
                <w:ilvl w:val="0"/>
                <w:numId w:val="15"/>
              </w:numPr>
              <w:overflowPunct/>
              <w:autoSpaceDE/>
              <w:autoSpaceDN/>
              <w:snapToGrid w:val="0"/>
              <w:spacing w:after="0"/>
              <w:ind w:firstLineChars="0"/>
              <w:textAlignment w:val="auto"/>
              <w:rPr>
                <w:lang w:eastAsia="zh-CN" w:bidi="ar"/>
              </w:rPr>
            </w:pPr>
            <w:r w:rsidRPr="00067348">
              <w:rPr>
                <w:lang w:eastAsia="zh-CN" w:bidi="ar"/>
              </w:rPr>
              <w:t>C</w:t>
            </w:r>
            <w:r w:rsidRPr="00067348">
              <w:rPr>
                <w:rFonts w:hint="eastAsia"/>
                <w:lang w:eastAsia="zh-CN" w:bidi="ar"/>
              </w:rPr>
              <w:t xml:space="preserve">ompany to report, the value equals to </w:t>
            </w:r>
          </w:p>
          <w:p w:rsidR="00771D10" w:rsidRPr="00067348" w:rsidRDefault="00771D10" w:rsidP="00771D10">
            <w:pPr>
              <w:pStyle w:val="afc"/>
              <w:numPr>
                <w:ilvl w:val="1"/>
                <w:numId w:val="15"/>
              </w:numPr>
              <w:overflowPunct/>
              <w:autoSpaceDE/>
              <w:autoSpaceDN/>
              <w:snapToGrid w:val="0"/>
              <w:spacing w:after="0"/>
              <w:ind w:firstLineChars="0"/>
              <w:textAlignment w:val="auto"/>
              <w:rPr>
                <w:lang w:eastAsia="zh-CN" w:bidi="ar"/>
              </w:rPr>
            </w:pPr>
            <w:r w:rsidRPr="00067348">
              <w:rPr>
                <w:rFonts w:hint="eastAsia"/>
                <w:lang w:eastAsia="zh-CN" w:bidi="ar"/>
              </w:rPr>
              <w:t>UE Tx ant gain, or</w:t>
            </w:r>
          </w:p>
          <w:p w:rsidR="00771D10" w:rsidRPr="00067348" w:rsidRDefault="00771D10" w:rsidP="00771D10">
            <w:pPr>
              <w:pStyle w:val="afc"/>
              <w:numPr>
                <w:ilvl w:val="1"/>
                <w:numId w:val="15"/>
              </w:numPr>
              <w:overflowPunct/>
              <w:autoSpaceDE/>
              <w:autoSpaceDN/>
              <w:snapToGrid w:val="0"/>
              <w:spacing w:after="0"/>
              <w:ind w:firstLineChars="0"/>
              <w:textAlignment w:val="auto"/>
              <w:rPr>
                <w:lang w:eastAsia="zh-CN" w:bidi="ar"/>
              </w:rPr>
            </w:pPr>
            <w:r w:rsidRPr="00067348">
              <w:rPr>
                <w:rFonts w:hint="eastAsia"/>
                <w:lang w:eastAsia="zh-CN" w:bidi="ar"/>
              </w:rPr>
              <w:t>BS Tx ant gain</w:t>
            </w:r>
          </w:p>
          <w:p w:rsidR="00771D10" w:rsidRPr="00067348" w:rsidRDefault="00771D10" w:rsidP="001B706F">
            <w:pPr>
              <w:snapToGrid w:val="0"/>
              <w:ind w:left="400" w:hangingChars="200" w:hanging="400"/>
              <w:rPr>
                <w:lang w:eastAsia="zh-CN"/>
              </w:rPr>
            </w:pPr>
            <w:r w:rsidRPr="00067348">
              <w:rPr>
                <w:rFonts w:hint="eastAsia"/>
                <w:lang w:eastAsia="zh-CN" w:bidi="ar"/>
              </w:rPr>
              <w:t>Note: only applicable for device 1/2a</w:t>
            </w:r>
          </w:p>
        </w:tc>
      </w:tr>
    </w:tbl>
    <w:p w:rsidR="00771D10" w:rsidRPr="00771D10" w:rsidRDefault="00771D10" w:rsidP="00677AEF">
      <w:pPr>
        <w:rPr>
          <w:rFonts w:eastAsiaTheme="minorEastAsia"/>
          <w:lang w:eastAsia="zh-CN"/>
        </w:rPr>
      </w:pPr>
    </w:p>
    <w:p w:rsidR="00D93AB0" w:rsidRPr="00D93AB0" w:rsidRDefault="00D93AB0" w:rsidP="00677AEF">
      <w:pPr>
        <w:rPr>
          <w:rFonts w:eastAsiaTheme="minorEastAsia"/>
          <w:b/>
          <w:lang w:eastAsia="zh-CN"/>
        </w:rPr>
      </w:pPr>
      <w:r w:rsidRPr="00D93AB0">
        <w:rPr>
          <w:rFonts w:eastAsiaTheme="minorEastAsia" w:hint="eastAsia"/>
          <w:b/>
          <w:lang w:eastAsia="zh-CN"/>
        </w:rPr>
        <w:t>O</w:t>
      </w:r>
      <w:r w:rsidRPr="00D93AB0">
        <w:rPr>
          <w:rFonts w:eastAsiaTheme="minorEastAsia"/>
          <w:b/>
          <w:lang w:eastAsia="zh-CN"/>
        </w:rPr>
        <w:t xml:space="preserve">bservation 1: the CW signal TX can be treated as a BS in DL spectrum or as a UE in UL spectrum from co-existence perspective. </w:t>
      </w:r>
    </w:p>
    <w:p w:rsidR="00335041" w:rsidRDefault="00B03834" w:rsidP="00B03834">
      <w:pPr>
        <w:jc w:val="center"/>
        <w:rPr>
          <w:rFonts w:eastAsiaTheme="minorEastAsia"/>
          <w:lang w:eastAsia="zh-CN"/>
        </w:rPr>
      </w:pPr>
      <w:r>
        <w:rPr>
          <w:rFonts w:hint="eastAsia"/>
          <w:noProof/>
        </w:rPr>
        <w:drawing>
          <wp:inline distT="0" distB="0" distL="114300" distR="114300" wp14:anchorId="466056F2" wp14:editId="78F4542F">
            <wp:extent cx="5274310" cy="1981521"/>
            <wp:effectExtent l="19050" t="19050" r="21590" b="19050"/>
            <wp:docPr id="6" name="图片 6" descr="171248203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12482033195"/>
                    <pic:cNvPicPr>
                      <a:picLocks noChangeAspect="1"/>
                    </pic:cNvPicPr>
                  </pic:nvPicPr>
                  <pic:blipFill>
                    <a:blip r:embed="rId12"/>
                    <a:stretch>
                      <a:fillRect/>
                    </a:stretch>
                  </pic:blipFill>
                  <pic:spPr>
                    <a:xfrm>
                      <a:off x="0" y="0"/>
                      <a:ext cx="5274310" cy="1981521"/>
                    </a:xfrm>
                    <a:prstGeom prst="rect">
                      <a:avLst/>
                    </a:prstGeom>
                    <a:ln>
                      <a:solidFill>
                        <a:schemeClr val="tx1"/>
                      </a:solidFill>
                    </a:ln>
                  </pic:spPr>
                </pic:pic>
              </a:graphicData>
            </a:graphic>
          </wp:inline>
        </w:drawing>
      </w:r>
    </w:p>
    <w:p w:rsidR="00C43595" w:rsidRDefault="00C43595" w:rsidP="00C43595">
      <w:pPr>
        <w:jc w:val="center"/>
        <w:rPr>
          <w:rFonts w:eastAsiaTheme="minorEastAsia"/>
          <w:lang w:eastAsia="zh-CN"/>
        </w:rPr>
      </w:pPr>
      <w:r>
        <w:rPr>
          <w:rFonts w:eastAsiaTheme="minorEastAsia" w:hint="eastAsia"/>
          <w:lang w:eastAsia="zh-CN"/>
        </w:rPr>
        <w:t>F</w:t>
      </w:r>
      <w:r>
        <w:rPr>
          <w:rFonts w:eastAsiaTheme="minorEastAsia"/>
          <w:lang w:eastAsia="zh-CN"/>
        </w:rPr>
        <w:t>igure 1 D</w:t>
      </w:r>
      <w:r w:rsidR="00D93AB0">
        <w:rPr>
          <w:rFonts w:eastAsiaTheme="minorEastAsia"/>
          <w:lang w:eastAsia="zh-CN"/>
        </w:rPr>
        <w:t>1</w:t>
      </w:r>
      <w:r>
        <w:rPr>
          <w:rFonts w:eastAsiaTheme="minorEastAsia"/>
          <w:lang w:eastAsia="zh-CN"/>
        </w:rPr>
        <w:t>T</w:t>
      </w:r>
      <w:r w:rsidR="00D93AB0">
        <w:rPr>
          <w:rFonts w:eastAsiaTheme="minorEastAsia"/>
          <w:lang w:eastAsia="zh-CN"/>
        </w:rPr>
        <w:t>1</w:t>
      </w:r>
      <w:r>
        <w:rPr>
          <w:rFonts w:eastAsiaTheme="minorEastAsia"/>
          <w:lang w:eastAsia="zh-CN"/>
        </w:rPr>
        <w:t>-A1/A2 scenario</w:t>
      </w:r>
    </w:p>
    <w:p w:rsidR="00D93AB0" w:rsidRDefault="00D93AB0" w:rsidP="00D93AB0">
      <w:pPr>
        <w:rPr>
          <w:rFonts w:eastAsiaTheme="minorEastAsia"/>
          <w:lang w:eastAsia="zh-CN"/>
        </w:rPr>
      </w:pPr>
      <w:r>
        <w:rPr>
          <w:rFonts w:eastAsiaTheme="minorEastAsia" w:hint="eastAsia"/>
          <w:lang w:eastAsia="zh-CN"/>
        </w:rPr>
        <w:t>F</w:t>
      </w:r>
      <w:r>
        <w:rPr>
          <w:rFonts w:eastAsiaTheme="minorEastAsia"/>
          <w:lang w:eastAsia="zh-CN"/>
        </w:rPr>
        <w:t>or D1T1 scenarios as shown in figure 1 as well as the evaluation cases shown in table 1, The CW aggressor to the victim as legacy NR then can be treated as feasible for co-existence in case the ACLR is kept. This means for CW and D2R in DL spectrum, if the ACLR of CW is kept as BS ACLR then the co-existence simulation is not needed for this aggressor to victim pair. Similarly, for CW and D2R in UL spectrum, if the ACLR of CW is kept as UE ACLR then the co-existence simulation is also not needed.</w:t>
      </w:r>
    </w:p>
    <w:p w:rsidR="00C43595" w:rsidRPr="007B5346" w:rsidRDefault="00D93AB0" w:rsidP="00D93AB0">
      <w:pPr>
        <w:rPr>
          <w:rFonts w:eastAsiaTheme="minorEastAsia"/>
          <w:b/>
          <w:lang w:eastAsia="zh-CN"/>
        </w:rPr>
      </w:pPr>
      <w:r w:rsidRPr="007B5346">
        <w:rPr>
          <w:rFonts w:eastAsiaTheme="minorEastAsia" w:hint="eastAsia"/>
          <w:b/>
          <w:lang w:eastAsia="zh-CN"/>
        </w:rPr>
        <w:t>P</w:t>
      </w:r>
      <w:r w:rsidRPr="007B5346">
        <w:rPr>
          <w:rFonts w:eastAsiaTheme="minorEastAsia"/>
          <w:b/>
          <w:lang w:eastAsia="zh-CN"/>
        </w:rPr>
        <w:t>roposal 1:</w:t>
      </w:r>
      <w:r w:rsidR="00B95BDF" w:rsidRPr="007B5346">
        <w:rPr>
          <w:rFonts w:eastAsiaTheme="minorEastAsia"/>
          <w:b/>
          <w:lang w:eastAsia="zh-CN"/>
        </w:rPr>
        <w:t xml:space="preserve"> </w:t>
      </w:r>
      <w:r w:rsidR="007B5346" w:rsidRPr="007B5346">
        <w:rPr>
          <w:rFonts w:eastAsiaTheme="minorEastAsia"/>
          <w:b/>
          <w:lang w:eastAsia="zh-CN"/>
        </w:rPr>
        <w:t>For D1T1-A1/A2 scenarios and CW is transmitted in DL spectrum, if the ACLR of CW is kept as BS ACLR then the co-existence simulation is not needed.</w:t>
      </w:r>
    </w:p>
    <w:p w:rsidR="007B5346" w:rsidRPr="007B5346" w:rsidRDefault="007B5346" w:rsidP="007B5346">
      <w:pPr>
        <w:rPr>
          <w:rFonts w:eastAsiaTheme="minorEastAsia"/>
          <w:b/>
          <w:lang w:eastAsia="zh-CN"/>
        </w:rPr>
      </w:pPr>
      <w:r w:rsidRPr="007B5346">
        <w:rPr>
          <w:rFonts w:eastAsiaTheme="minorEastAsia" w:hint="eastAsia"/>
          <w:b/>
          <w:lang w:eastAsia="zh-CN"/>
        </w:rPr>
        <w:t>P</w:t>
      </w:r>
      <w:r w:rsidRPr="007B5346">
        <w:rPr>
          <w:rFonts w:eastAsiaTheme="minorEastAsia"/>
          <w:b/>
          <w:lang w:eastAsia="zh-CN"/>
        </w:rPr>
        <w:t xml:space="preserve">roposal </w:t>
      </w:r>
      <w:r>
        <w:rPr>
          <w:rFonts w:eastAsiaTheme="minorEastAsia"/>
          <w:b/>
          <w:lang w:eastAsia="zh-CN"/>
        </w:rPr>
        <w:t>2</w:t>
      </w:r>
      <w:r w:rsidRPr="007B5346">
        <w:rPr>
          <w:rFonts w:eastAsiaTheme="minorEastAsia"/>
          <w:b/>
          <w:lang w:eastAsia="zh-CN"/>
        </w:rPr>
        <w:t>: For D1T1-A1/A2 scenarios and CW is transmitted in UL spectrum, if the ACLR of CW is kept as UE ACLR then the co-existence simulation is not needed.</w:t>
      </w:r>
    </w:p>
    <w:p w:rsidR="007B5346" w:rsidRPr="007B5346" w:rsidRDefault="007B5346" w:rsidP="00D93AB0">
      <w:pPr>
        <w:rPr>
          <w:rFonts w:eastAsiaTheme="minorEastAsia"/>
          <w:lang w:eastAsia="zh-CN"/>
        </w:rPr>
      </w:pPr>
    </w:p>
    <w:p w:rsidR="00C43595" w:rsidRPr="00C43595" w:rsidRDefault="00C43595" w:rsidP="00C43595">
      <w:pPr>
        <w:jc w:val="center"/>
        <w:rPr>
          <w:rFonts w:eastAsiaTheme="minorEastAsia"/>
          <w:lang w:eastAsia="zh-CN"/>
        </w:rPr>
      </w:pPr>
      <w:r>
        <w:rPr>
          <w:rFonts w:eastAsiaTheme="minorEastAsia" w:hint="eastAsia"/>
          <w:lang w:eastAsia="zh-CN"/>
        </w:rPr>
        <w:t>T</w:t>
      </w:r>
      <w:r>
        <w:rPr>
          <w:rFonts w:eastAsiaTheme="minorEastAsia"/>
          <w:lang w:eastAsia="zh-CN"/>
        </w:rPr>
        <w:t xml:space="preserve">able 1 Evaluation cases </w:t>
      </w:r>
      <w:r>
        <w:rPr>
          <w:rFonts w:eastAsiaTheme="minorEastAsia" w:hint="eastAsia"/>
          <w:lang w:eastAsia="zh-CN"/>
        </w:rPr>
        <w:t>fo</w:t>
      </w:r>
      <w:r>
        <w:rPr>
          <w:rFonts w:eastAsiaTheme="minorEastAsia"/>
          <w:lang w:eastAsia="zh-CN"/>
        </w:rPr>
        <w:t>r D</w:t>
      </w:r>
      <w:r w:rsidR="00D93AB0">
        <w:rPr>
          <w:rFonts w:eastAsiaTheme="minorEastAsia"/>
          <w:lang w:eastAsia="zh-CN"/>
        </w:rPr>
        <w:t>1</w:t>
      </w:r>
      <w:r>
        <w:rPr>
          <w:rFonts w:eastAsiaTheme="minorEastAsia"/>
          <w:lang w:eastAsia="zh-CN"/>
        </w:rPr>
        <w:t>T</w:t>
      </w:r>
      <w:r w:rsidR="00D93AB0">
        <w:rPr>
          <w:rFonts w:eastAsiaTheme="minorEastAsia"/>
          <w:lang w:eastAsia="zh-CN"/>
        </w:rPr>
        <w:t>1</w:t>
      </w:r>
    </w:p>
    <w:tbl>
      <w:tblPr>
        <w:tblStyle w:val="14"/>
        <w:tblW w:w="0" w:type="auto"/>
        <w:jc w:val="center"/>
        <w:tblLayout w:type="fixed"/>
        <w:tblLook w:val="04A0" w:firstRow="1" w:lastRow="0" w:firstColumn="1" w:lastColumn="0" w:noHBand="0" w:noVBand="1"/>
      </w:tblPr>
      <w:tblGrid>
        <w:gridCol w:w="3156"/>
        <w:gridCol w:w="1581"/>
        <w:gridCol w:w="1522"/>
        <w:gridCol w:w="1522"/>
      </w:tblGrid>
      <w:tr w:rsidR="009B722E" w:rsidRPr="00360F2D" w:rsidTr="00775DD0">
        <w:trPr>
          <w:trHeight w:val="600"/>
          <w:jc w:val="center"/>
        </w:trPr>
        <w:tc>
          <w:tcPr>
            <w:tcW w:w="3156" w:type="dxa"/>
            <w:hideMark/>
          </w:tcPr>
          <w:p w:rsidR="009B722E" w:rsidRPr="00360F2D" w:rsidRDefault="009B722E" w:rsidP="00251085">
            <w:pPr>
              <w:jc w:val="center"/>
              <w:rPr>
                <w:b/>
                <w:bCs/>
                <w:sz w:val="16"/>
                <w:szCs w:val="16"/>
                <w:lang w:val="en-US" w:eastAsia="zh-CN"/>
              </w:rPr>
            </w:pPr>
            <w:r w:rsidRPr="00360F2D">
              <w:rPr>
                <w:b/>
                <w:bCs/>
                <w:sz w:val="16"/>
                <w:szCs w:val="16"/>
                <w:lang w:val="en-US" w:eastAsia="zh-CN"/>
              </w:rPr>
              <w:t>Deployment scenario and topology</w:t>
            </w:r>
          </w:p>
        </w:tc>
        <w:tc>
          <w:tcPr>
            <w:tcW w:w="1581" w:type="dxa"/>
            <w:hideMark/>
          </w:tcPr>
          <w:p w:rsidR="009B722E" w:rsidRPr="00360F2D" w:rsidRDefault="009B722E" w:rsidP="00251085">
            <w:pPr>
              <w:jc w:val="center"/>
              <w:rPr>
                <w:b/>
                <w:bCs/>
                <w:color w:val="000000"/>
                <w:sz w:val="16"/>
                <w:szCs w:val="16"/>
                <w:lang w:val="en-US" w:eastAsia="zh-CN"/>
              </w:rPr>
            </w:pPr>
            <w:r w:rsidRPr="00360F2D">
              <w:rPr>
                <w:b/>
                <w:bCs/>
                <w:color w:val="000000"/>
                <w:sz w:val="16"/>
                <w:szCs w:val="16"/>
                <w:lang w:val="en-US" w:eastAsia="zh-CN"/>
              </w:rPr>
              <w:t xml:space="preserve">spectrum </w:t>
            </w:r>
          </w:p>
        </w:tc>
        <w:tc>
          <w:tcPr>
            <w:tcW w:w="1522" w:type="dxa"/>
            <w:hideMark/>
          </w:tcPr>
          <w:p w:rsidR="009B722E" w:rsidRPr="00360F2D" w:rsidRDefault="009B722E" w:rsidP="00251085">
            <w:pPr>
              <w:jc w:val="center"/>
              <w:rPr>
                <w:b/>
                <w:bCs/>
                <w:sz w:val="16"/>
                <w:szCs w:val="16"/>
                <w:lang w:val="en-US" w:eastAsia="zh-CN"/>
              </w:rPr>
            </w:pPr>
            <w:r w:rsidRPr="00360F2D">
              <w:rPr>
                <w:b/>
                <w:bCs/>
                <w:sz w:val="16"/>
                <w:szCs w:val="16"/>
                <w:lang w:val="en-US" w:eastAsia="zh-CN"/>
              </w:rPr>
              <w:t>aggressor</w:t>
            </w:r>
          </w:p>
        </w:tc>
        <w:tc>
          <w:tcPr>
            <w:tcW w:w="1522" w:type="dxa"/>
            <w:hideMark/>
          </w:tcPr>
          <w:p w:rsidR="009B722E" w:rsidRPr="00360F2D" w:rsidRDefault="009B722E" w:rsidP="00251085">
            <w:pPr>
              <w:jc w:val="center"/>
              <w:rPr>
                <w:b/>
                <w:bCs/>
                <w:sz w:val="16"/>
                <w:szCs w:val="16"/>
                <w:lang w:val="en-US" w:eastAsia="zh-CN"/>
              </w:rPr>
            </w:pPr>
            <w:r w:rsidRPr="00360F2D">
              <w:rPr>
                <w:b/>
                <w:bCs/>
                <w:sz w:val="16"/>
                <w:szCs w:val="16"/>
                <w:lang w:val="en-US" w:eastAsia="zh-CN"/>
              </w:rPr>
              <w:t>victim</w:t>
            </w:r>
          </w:p>
        </w:tc>
      </w:tr>
      <w:tr w:rsidR="009B722E" w:rsidRPr="00360F2D" w:rsidTr="00775DD0">
        <w:trPr>
          <w:trHeight w:val="35"/>
          <w:jc w:val="center"/>
        </w:trPr>
        <w:tc>
          <w:tcPr>
            <w:tcW w:w="3156" w:type="dxa"/>
            <w:vMerge w:val="restart"/>
            <w:hideMark/>
          </w:tcPr>
          <w:p w:rsidR="009B722E" w:rsidRPr="00360F2D" w:rsidRDefault="009B722E" w:rsidP="00251085">
            <w:pPr>
              <w:jc w:val="center"/>
              <w:rPr>
                <w:sz w:val="16"/>
                <w:szCs w:val="16"/>
                <w:lang w:val="en-US" w:eastAsia="zh-CN"/>
              </w:rPr>
            </w:pPr>
            <w:r w:rsidRPr="00360F2D">
              <w:rPr>
                <w:rFonts w:ascii="微软雅黑" w:eastAsia="微软雅黑" w:hAnsi="微软雅黑" w:cs="宋体" w:hint="eastAsia"/>
                <w:noProof/>
                <w:sz w:val="13"/>
                <w:szCs w:val="10"/>
              </w:rPr>
              <w:drawing>
                <wp:anchor distT="0" distB="0" distL="114300" distR="114300" simplePos="0" relativeHeight="251686912" behindDoc="0" locked="0" layoutInCell="1" allowOverlap="1" wp14:anchorId="3218A97B" wp14:editId="772A96E4">
                  <wp:simplePos x="0" y="0"/>
                  <wp:positionH relativeFrom="column">
                    <wp:posOffset>22860</wp:posOffset>
                  </wp:positionH>
                  <wp:positionV relativeFrom="paragraph">
                    <wp:posOffset>29210</wp:posOffset>
                  </wp:positionV>
                  <wp:extent cx="1866900" cy="444500"/>
                  <wp:effectExtent l="0" t="0" r="0" b="0"/>
                  <wp:wrapSquare wrapText="bothSides"/>
                  <wp:docPr id="1039247937" name="图片 1039247937" descr="图示&#10;&#10;描述已自动生成">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picture">
                      <pic:pic xmlns:pic="http://schemas.openxmlformats.org/drawingml/2006/picture">
                        <pic:nvPicPr>
                          <pic:cNvPr id="29" name="图片 29" descr="图示&#10;&#10;描述已自动生成">
                            <a:extLst>
                              <a:ext uri="{FF2B5EF4-FFF2-40B4-BE49-F238E27FC236}">
                                <a16:creationId xmlns:a16="http://schemas.microsoft.com/office/drawing/2014/main" id="{00000000-0008-0000-0500-00000200000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66900" cy="444500"/>
                          </a:xfrm>
                          <a:prstGeom prst="rect">
                            <a:avLst/>
                          </a:prstGeom>
                        </pic:spPr>
                      </pic:pic>
                    </a:graphicData>
                  </a:graphic>
                  <wp14:sizeRelH relativeFrom="margin">
                    <wp14:pctWidth>0</wp14:pctWidth>
                  </wp14:sizeRelH>
                  <wp14:sizeRelV relativeFrom="margin">
                    <wp14:pctHeight>0</wp14:pctHeight>
                  </wp14:sizeRelV>
                </wp:anchor>
              </w:drawing>
            </w:r>
          </w:p>
          <w:p w:rsidR="009B722E" w:rsidRPr="00360F2D" w:rsidRDefault="009B722E" w:rsidP="00251085">
            <w:pPr>
              <w:jc w:val="center"/>
              <w:rPr>
                <w:sz w:val="16"/>
                <w:szCs w:val="16"/>
                <w:lang w:val="en-US" w:eastAsia="zh-CN"/>
              </w:rPr>
            </w:pPr>
            <w:r w:rsidRPr="00360F2D">
              <w:rPr>
                <w:rFonts w:hint="eastAsia"/>
                <w:sz w:val="16"/>
                <w:szCs w:val="16"/>
                <w:lang w:val="en-US" w:eastAsia="zh-CN"/>
              </w:rPr>
              <w:t>·</w:t>
            </w:r>
            <w:r w:rsidRPr="00360F2D">
              <w:rPr>
                <w:sz w:val="16"/>
                <w:szCs w:val="16"/>
                <w:lang w:val="en-US" w:eastAsia="zh-CN"/>
              </w:rPr>
              <w:t xml:space="preserve"> Case 1-1: CW is transmitted from inside the topology, transmitted in DL spectrum</w:t>
            </w:r>
          </w:p>
          <w:p w:rsidR="009B722E" w:rsidRPr="00360F2D" w:rsidRDefault="009B722E" w:rsidP="00251085">
            <w:pPr>
              <w:jc w:val="center"/>
              <w:rPr>
                <w:sz w:val="16"/>
                <w:szCs w:val="16"/>
                <w:lang w:val="en-US" w:eastAsia="zh-CN"/>
              </w:rPr>
            </w:pPr>
            <w:r w:rsidRPr="00360F2D">
              <w:rPr>
                <w:rFonts w:hint="eastAsia"/>
                <w:sz w:val="16"/>
                <w:szCs w:val="16"/>
                <w:lang w:val="en-US" w:eastAsia="zh-CN"/>
              </w:rPr>
              <w:t>·</w:t>
            </w:r>
            <w:r w:rsidRPr="00360F2D">
              <w:rPr>
                <w:sz w:val="16"/>
                <w:szCs w:val="16"/>
                <w:lang w:val="en-US" w:eastAsia="zh-CN"/>
              </w:rPr>
              <w:t xml:space="preserve"> Case 1-2: CW is transmitted from inside the topology, transmitted in UL spectrum</w:t>
            </w:r>
          </w:p>
          <w:p w:rsidR="009B722E" w:rsidRPr="00360F2D" w:rsidRDefault="009B722E" w:rsidP="00251085">
            <w:pPr>
              <w:rPr>
                <w:sz w:val="16"/>
                <w:szCs w:val="16"/>
                <w:lang w:val="en-US" w:eastAsia="zh-CN"/>
              </w:rPr>
            </w:pPr>
          </w:p>
        </w:tc>
        <w:tc>
          <w:tcPr>
            <w:tcW w:w="1581" w:type="dxa"/>
            <w:vMerge w:val="restart"/>
            <w:hideMark/>
          </w:tcPr>
          <w:p w:rsidR="009B722E" w:rsidRPr="00360F2D" w:rsidRDefault="009B722E" w:rsidP="00251085">
            <w:pPr>
              <w:rPr>
                <w:sz w:val="16"/>
                <w:szCs w:val="16"/>
                <w:lang w:val="en-US" w:eastAsia="zh-CN"/>
              </w:rPr>
            </w:pPr>
            <w:r w:rsidRPr="00360F2D">
              <w:rPr>
                <w:sz w:val="16"/>
                <w:szCs w:val="16"/>
                <w:lang w:val="en-US" w:eastAsia="zh-CN"/>
              </w:rPr>
              <w:t>R2D: DL</w:t>
            </w:r>
            <w:r w:rsidRPr="00360F2D">
              <w:rPr>
                <w:sz w:val="16"/>
                <w:szCs w:val="16"/>
                <w:lang w:val="en-US" w:eastAsia="zh-CN"/>
              </w:rPr>
              <w:br/>
              <w:t>CW2D and D2R: UL</w:t>
            </w:r>
          </w:p>
        </w:tc>
        <w:tc>
          <w:tcPr>
            <w:tcW w:w="1522" w:type="dxa"/>
            <w:hideMark/>
          </w:tcPr>
          <w:p w:rsidR="009B722E" w:rsidRDefault="009B722E" w:rsidP="00251085">
            <w:pPr>
              <w:rPr>
                <w:sz w:val="16"/>
                <w:szCs w:val="16"/>
                <w:lang w:val="en-US" w:eastAsia="zh-CN"/>
              </w:rPr>
            </w:pPr>
            <w:r w:rsidRPr="00360F2D">
              <w:rPr>
                <w:sz w:val="16"/>
                <w:szCs w:val="16"/>
                <w:lang w:val="en-US" w:eastAsia="zh-CN"/>
              </w:rPr>
              <w:t>CW and/or device</w:t>
            </w:r>
          </w:p>
          <w:p w:rsidR="009B722E" w:rsidRPr="002A2BFA" w:rsidRDefault="009B722E" w:rsidP="00251085">
            <w:pPr>
              <w:rPr>
                <w:rFonts w:eastAsiaTheme="minorEastAsia"/>
                <w:sz w:val="16"/>
                <w:szCs w:val="16"/>
                <w:lang w:val="en-US" w:eastAsia="zh-CN"/>
              </w:rPr>
            </w:pPr>
            <w:r>
              <w:rPr>
                <w:rFonts w:eastAsiaTheme="minorEastAsia"/>
                <w:sz w:val="16"/>
                <w:szCs w:val="16"/>
                <w:lang w:val="en-US" w:eastAsia="zh-CN"/>
              </w:rPr>
              <w:t>(</w:t>
            </w:r>
            <w:r>
              <w:rPr>
                <w:rFonts w:eastAsiaTheme="minorEastAsia" w:hint="eastAsia"/>
                <w:sz w:val="16"/>
                <w:szCs w:val="16"/>
                <w:lang w:val="en-US" w:eastAsia="zh-CN"/>
              </w:rPr>
              <w:t>C</w:t>
            </w:r>
            <w:r>
              <w:rPr>
                <w:rFonts w:eastAsiaTheme="minorEastAsia"/>
                <w:sz w:val="16"/>
                <w:szCs w:val="16"/>
                <w:lang w:val="en-US" w:eastAsia="zh-CN"/>
              </w:rPr>
              <w:t>W/device TX)</w:t>
            </w:r>
          </w:p>
        </w:tc>
        <w:tc>
          <w:tcPr>
            <w:tcW w:w="1522" w:type="dxa"/>
            <w:hideMark/>
          </w:tcPr>
          <w:p w:rsidR="009B722E" w:rsidRDefault="009B722E" w:rsidP="00251085">
            <w:pPr>
              <w:rPr>
                <w:sz w:val="16"/>
                <w:szCs w:val="16"/>
                <w:lang w:val="en-US" w:eastAsia="zh-CN"/>
              </w:rPr>
            </w:pPr>
            <w:r w:rsidRPr="00360F2D">
              <w:rPr>
                <w:rFonts w:hint="eastAsia"/>
                <w:sz w:val="16"/>
                <w:szCs w:val="16"/>
                <w:lang w:val="en-US" w:eastAsia="zh-CN"/>
              </w:rPr>
              <w:t>NR</w:t>
            </w:r>
            <w:r w:rsidRPr="00360F2D">
              <w:rPr>
                <w:sz w:val="16"/>
                <w:szCs w:val="16"/>
                <w:lang w:val="en-US" w:eastAsia="zh-CN"/>
              </w:rPr>
              <w:t> UL</w:t>
            </w:r>
            <w:r>
              <w:rPr>
                <w:sz w:val="16"/>
                <w:szCs w:val="16"/>
                <w:lang w:val="en-US" w:eastAsia="zh-CN"/>
              </w:rPr>
              <w:t xml:space="preserve"> </w:t>
            </w:r>
          </w:p>
          <w:p w:rsidR="009B722E" w:rsidRPr="00360F2D" w:rsidRDefault="009B722E" w:rsidP="00251085">
            <w:pPr>
              <w:rPr>
                <w:sz w:val="16"/>
                <w:szCs w:val="16"/>
                <w:lang w:val="en-US" w:eastAsia="zh-CN"/>
              </w:rPr>
            </w:pPr>
            <w:r>
              <w:rPr>
                <w:sz w:val="16"/>
                <w:szCs w:val="16"/>
                <w:lang w:val="en-US" w:eastAsia="zh-CN"/>
              </w:rPr>
              <w:t>(Legacy BS RX)</w:t>
            </w:r>
          </w:p>
        </w:tc>
      </w:tr>
      <w:tr w:rsidR="009B722E" w:rsidRPr="00360F2D" w:rsidTr="00775DD0">
        <w:trPr>
          <w:trHeight w:val="64"/>
          <w:jc w:val="center"/>
        </w:trPr>
        <w:tc>
          <w:tcPr>
            <w:tcW w:w="3156" w:type="dxa"/>
            <w:vMerge/>
            <w:hideMark/>
          </w:tcPr>
          <w:p w:rsidR="009B722E" w:rsidRPr="00360F2D" w:rsidRDefault="009B722E" w:rsidP="00251085">
            <w:pPr>
              <w:rPr>
                <w:sz w:val="16"/>
                <w:szCs w:val="16"/>
                <w:lang w:val="en-US" w:eastAsia="zh-CN"/>
              </w:rPr>
            </w:pPr>
          </w:p>
        </w:tc>
        <w:tc>
          <w:tcPr>
            <w:tcW w:w="1581" w:type="dxa"/>
            <w:vMerge/>
            <w:hideMark/>
          </w:tcPr>
          <w:p w:rsidR="009B722E" w:rsidRPr="00360F2D" w:rsidRDefault="009B722E" w:rsidP="00251085">
            <w:pPr>
              <w:rPr>
                <w:sz w:val="16"/>
                <w:szCs w:val="16"/>
                <w:lang w:val="en-US" w:eastAsia="zh-CN"/>
              </w:rPr>
            </w:pPr>
          </w:p>
        </w:tc>
        <w:tc>
          <w:tcPr>
            <w:tcW w:w="1522" w:type="dxa"/>
            <w:hideMark/>
          </w:tcPr>
          <w:p w:rsidR="009B722E" w:rsidRDefault="009B722E" w:rsidP="00251085">
            <w:pPr>
              <w:rPr>
                <w:sz w:val="16"/>
                <w:szCs w:val="16"/>
                <w:lang w:val="en-US" w:eastAsia="zh-CN"/>
              </w:rPr>
            </w:pPr>
            <w:r w:rsidRPr="00360F2D">
              <w:rPr>
                <w:rFonts w:hint="eastAsia"/>
                <w:sz w:val="16"/>
                <w:szCs w:val="16"/>
                <w:lang w:val="en-US" w:eastAsia="zh-CN"/>
              </w:rPr>
              <w:t>NR</w:t>
            </w:r>
            <w:r w:rsidRPr="00360F2D">
              <w:rPr>
                <w:sz w:val="16"/>
                <w:szCs w:val="16"/>
                <w:lang w:val="en-US" w:eastAsia="zh-CN"/>
              </w:rPr>
              <w:t> UL</w:t>
            </w:r>
          </w:p>
          <w:p w:rsidR="009B722E" w:rsidRPr="00F32972" w:rsidRDefault="009B722E"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Legacy UE TX)</w:t>
            </w:r>
          </w:p>
        </w:tc>
        <w:tc>
          <w:tcPr>
            <w:tcW w:w="1522" w:type="dxa"/>
            <w:hideMark/>
          </w:tcPr>
          <w:p w:rsidR="009B722E" w:rsidRDefault="009B722E" w:rsidP="00251085">
            <w:pPr>
              <w:rPr>
                <w:sz w:val="16"/>
                <w:szCs w:val="16"/>
                <w:lang w:val="en-US" w:eastAsia="zh-CN"/>
              </w:rPr>
            </w:pPr>
            <w:r w:rsidRPr="00360F2D">
              <w:rPr>
                <w:sz w:val="16"/>
                <w:szCs w:val="16"/>
                <w:lang w:val="en-US" w:eastAsia="zh-CN"/>
              </w:rPr>
              <w:t>device and/or reader</w:t>
            </w:r>
          </w:p>
          <w:p w:rsidR="009B722E" w:rsidRPr="00F32972" w:rsidRDefault="009B722E"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D2R Reader RX)</w:t>
            </w:r>
          </w:p>
        </w:tc>
      </w:tr>
      <w:tr w:rsidR="009B722E" w:rsidRPr="00360F2D" w:rsidTr="00775DD0">
        <w:trPr>
          <w:trHeight w:val="35"/>
          <w:jc w:val="center"/>
        </w:trPr>
        <w:tc>
          <w:tcPr>
            <w:tcW w:w="3156" w:type="dxa"/>
            <w:vMerge/>
            <w:hideMark/>
          </w:tcPr>
          <w:p w:rsidR="009B722E" w:rsidRPr="00360F2D" w:rsidRDefault="009B722E" w:rsidP="00251085">
            <w:pPr>
              <w:rPr>
                <w:sz w:val="16"/>
                <w:szCs w:val="16"/>
                <w:lang w:val="en-US" w:eastAsia="zh-CN"/>
              </w:rPr>
            </w:pPr>
          </w:p>
        </w:tc>
        <w:tc>
          <w:tcPr>
            <w:tcW w:w="1581" w:type="dxa"/>
            <w:vMerge/>
            <w:hideMark/>
          </w:tcPr>
          <w:p w:rsidR="009B722E" w:rsidRPr="00360F2D" w:rsidRDefault="009B722E" w:rsidP="00251085">
            <w:pPr>
              <w:rPr>
                <w:sz w:val="16"/>
                <w:szCs w:val="16"/>
                <w:lang w:val="en-US" w:eastAsia="zh-CN"/>
              </w:rPr>
            </w:pPr>
          </w:p>
        </w:tc>
        <w:tc>
          <w:tcPr>
            <w:tcW w:w="1522" w:type="dxa"/>
            <w:hideMark/>
          </w:tcPr>
          <w:p w:rsidR="009B722E" w:rsidRDefault="009B722E" w:rsidP="00251085">
            <w:pPr>
              <w:rPr>
                <w:sz w:val="16"/>
                <w:szCs w:val="16"/>
                <w:lang w:val="en-US" w:eastAsia="zh-CN"/>
              </w:rPr>
            </w:pPr>
            <w:r w:rsidRPr="00360F2D">
              <w:rPr>
                <w:sz w:val="16"/>
                <w:szCs w:val="16"/>
                <w:lang w:val="en-US" w:eastAsia="zh-CN"/>
              </w:rPr>
              <w:t>Reader</w:t>
            </w:r>
          </w:p>
          <w:p w:rsidR="009B722E" w:rsidRPr="009A7801" w:rsidRDefault="009B722E"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R2D Reader TX)</w:t>
            </w:r>
          </w:p>
        </w:tc>
        <w:tc>
          <w:tcPr>
            <w:tcW w:w="1522" w:type="dxa"/>
            <w:hideMark/>
          </w:tcPr>
          <w:p w:rsidR="009B722E" w:rsidRDefault="009B722E" w:rsidP="00251085">
            <w:pPr>
              <w:rPr>
                <w:sz w:val="16"/>
                <w:szCs w:val="16"/>
                <w:lang w:val="en-US" w:eastAsia="zh-CN"/>
              </w:rPr>
            </w:pPr>
            <w:r w:rsidRPr="00360F2D">
              <w:rPr>
                <w:rFonts w:hint="eastAsia"/>
                <w:sz w:val="16"/>
                <w:szCs w:val="16"/>
                <w:lang w:val="en-US" w:eastAsia="zh-CN"/>
              </w:rPr>
              <w:t>NR</w:t>
            </w:r>
            <w:r w:rsidRPr="00360F2D">
              <w:rPr>
                <w:sz w:val="16"/>
                <w:szCs w:val="16"/>
                <w:lang w:val="en-US" w:eastAsia="zh-CN"/>
              </w:rPr>
              <w:t> DL</w:t>
            </w:r>
          </w:p>
          <w:p w:rsidR="009B722E" w:rsidRPr="009A7801" w:rsidRDefault="009B722E"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Legacy UE RX)</w:t>
            </w:r>
          </w:p>
        </w:tc>
      </w:tr>
      <w:tr w:rsidR="009B722E" w:rsidRPr="00360F2D" w:rsidTr="00775DD0">
        <w:trPr>
          <w:trHeight w:val="35"/>
          <w:jc w:val="center"/>
        </w:trPr>
        <w:tc>
          <w:tcPr>
            <w:tcW w:w="3156" w:type="dxa"/>
            <w:vMerge/>
            <w:hideMark/>
          </w:tcPr>
          <w:p w:rsidR="009B722E" w:rsidRPr="00360F2D" w:rsidRDefault="009B722E" w:rsidP="00251085">
            <w:pPr>
              <w:rPr>
                <w:sz w:val="16"/>
                <w:szCs w:val="16"/>
                <w:lang w:val="en-US" w:eastAsia="zh-CN"/>
              </w:rPr>
            </w:pPr>
          </w:p>
        </w:tc>
        <w:tc>
          <w:tcPr>
            <w:tcW w:w="1581" w:type="dxa"/>
            <w:vMerge/>
            <w:hideMark/>
          </w:tcPr>
          <w:p w:rsidR="009B722E" w:rsidRPr="00360F2D" w:rsidRDefault="009B722E" w:rsidP="00251085">
            <w:pPr>
              <w:rPr>
                <w:sz w:val="16"/>
                <w:szCs w:val="16"/>
                <w:lang w:val="en-US" w:eastAsia="zh-CN"/>
              </w:rPr>
            </w:pPr>
          </w:p>
        </w:tc>
        <w:tc>
          <w:tcPr>
            <w:tcW w:w="1522" w:type="dxa"/>
            <w:hideMark/>
          </w:tcPr>
          <w:p w:rsidR="009B722E" w:rsidRDefault="009B722E" w:rsidP="00251085">
            <w:pPr>
              <w:rPr>
                <w:sz w:val="16"/>
                <w:szCs w:val="16"/>
                <w:lang w:val="en-US" w:eastAsia="zh-CN"/>
              </w:rPr>
            </w:pPr>
            <w:r w:rsidRPr="00360F2D">
              <w:rPr>
                <w:rFonts w:hint="eastAsia"/>
                <w:sz w:val="16"/>
                <w:szCs w:val="16"/>
                <w:lang w:val="en-US" w:eastAsia="zh-CN"/>
              </w:rPr>
              <w:t>NR</w:t>
            </w:r>
            <w:r w:rsidRPr="00360F2D">
              <w:rPr>
                <w:sz w:val="16"/>
                <w:szCs w:val="16"/>
                <w:lang w:val="en-US" w:eastAsia="zh-CN"/>
              </w:rPr>
              <w:t> DL</w:t>
            </w:r>
          </w:p>
          <w:p w:rsidR="009B722E" w:rsidRPr="009F476C" w:rsidRDefault="009B722E"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Legacy BS TX)</w:t>
            </w:r>
          </w:p>
        </w:tc>
        <w:tc>
          <w:tcPr>
            <w:tcW w:w="1522" w:type="dxa"/>
            <w:hideMark/>
          </w:tcPr>
          <w:p w:rsidR="009B722E" w:rsidRDefault="009B722E" w:rsidP="00251085">
            <w:pPr>
              <w:rPr>
                <w:sz w:val="16"/>
                <w:szCs w:val="16"/>
                <w:lang w:val="en-US" w:eastAsia="zh-CN"/>
              </w:rPr>
            </w:pPr>
            <w:r w:rsidRPr="00360F2D">
              <w:rPr>
                <w:sz w:val="16"/>
                <w:szCs w:val="16"/>
                <w:lang w:val="en-US" w:eastAsia="zh-CN"/>
              </w:rPr>
              <w:t>Device</w:t>
            </w:r>
          </w:p>
          <w:p w:rsidR="009B722E" w:rsidRPr="009F476C" w:rsidRDefault="009B722E"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R2D Device RX)</w:t>
            </w:r>
          </w:p>
        </w:tc>
      </w:tr>
      <w:tr w:rsidR="009B722E" w:rsidRPr="00360F2D" w:rsidTr="00775DD0">
        <w:trPr>
          <w:trHeight w:val="35"/>
          <w:jc w:val="center"/>
        </w:trPr>
        <w:tc>
          <w:tcPr>
            <w:tcW w:w="3156" w:type="dxa"/>
            <w:vMerge/>
            <w:hideMark/>
          </w:tcPr>
          <w:p w:rsidR="009B722E" w:rsidRPr="00360F2D" w:rsidRDefault="009B722E" w:rsidP="00251085">
            <w:pPr>
              <w:rPr>
                <w:sz w:val="16"/>
                <w:szCs w:val="16"/>
                <w:lang w:val="en-US" w:eastAsia="zh-CN"/>
              </w:rPr>
            </w:pPr>
          </w:p>
        </w:tc>
        <w:tc>
          <w:tcPr>
            <w:tcW w:w="1581" w:type="dxa"/>
            <w:vMerge w:val="restart"/>
            <w:hideMark/>
          </w:tcPr>
          <w:p w:rsidR="009B722E" w:rsidRPr="00360F2D" w:rsidRDefault="009B722E" w:rsidP="00251085">
            <w:pPr>
              <w:rPr>
                <w:sz w:val="16"/>
                <w:szCs w:val="16"/>
                <w:lang w:val="en-US" w:eastAsia="zh-CN"/>
              </w:rPr>
            </w:pPr>
            <w:r w:rsidRPr="00360F2D">
              <w:rPr>
                <w:sz w:val="16"/>
                <w:szCs w:val="16"/>
                <w:lang w:val="en-US" w:eastAsia="zh-CN"/>
              </w:rPr>
              <w:t>R2D: DL</w:t>
            </w:r>
            <w:r w:rsidRPr="00360F2D">
              <w:rPr>
                <w:sz w:val="16"/>
                <w:szCs w:val="16"/>
                <w:lang w:val="en-US" w:eastAsia="zh-CN"/>
              </w:rPr>
              <w:br/>
              <w:t>CW2D and D2R: DL</w:t>
            </w:r>
          </w:p>
        </w:tc>
        <w:tc>
          <w:tcPr>
            <w:tcW w:w="1522" w:type="dxa"/>
            <w:hideMark/>
          </w:tcPr>
          <w:p w:rsidR="009B722E" w:rsidRDefault="009B722E" w:rsidP="00251085">
            <w:pPr>
              <w:rPr>
                <w:sz w:val="16"/>
                <w:szCs w:val="16"/>
                <w:lang w:val="en-US" w:eastAsia="zh-CN"/>
              </w:rPr>
            </w:pPr>
            <w:r w:rsidRPr="00360F2D">
              <w:rPr>
                <w:sz w:val="16"/>
                <w:szCs w:val="16"/>
                <w:lang w:val="en-US" w:eastAsia="zh-CN"/>
              </w:rPr>
              <w:t>CW and/or device</w:t>
            </w:r>
          </w:p>
          <w:p w:rsidR="009B722E" w:rsidRPr="008550F6" w:rsidRDefault="009B722E" w:rsidP="00251085">
            <w:pPr>
              <w:rPr>
                <w:rFonts w:eastAsiaTheme="minorEastAsia"/>
                <w:sz w:val="16"/>
                <w:szCs w:val="16"/>
                <w:lang w:val="en-US" w:eastAsia="zh-CN"/>
              </w:rPr>
            </w:pPr>
            <w:r>
              <w:rPr>
                <w:rFonts w:eastAsiaTheme="minorEastAsia"/>
                <w:sz w:val="16"/>
                <w:szCs w:val="16"/>
                <w:lang w:val="en-US" w:eastAsia="zh-CN"/>
              </w:rPr>
              <w:t>(</w:t>
            </w:r>
            <w:r>
              <w:rPr>
                <w:rFonts w:eastAsiaTheme="minorEastAsia" w:hint="eastAsia"/>
                <w:sz w:val="16"/>
                <w:szCs w:val="16"/>
                <w:lang w:val="en-US" w:eastAsia="zh-CN"/>
              </w:rPr>
              <w:t>C</w:t>
            </w:r>
            <w:r>
              <w:rPr>
                <w:rFonts w:eastAsiaTheme="minorEastAsia"/>
                <w:sz w:val="16"/>
                <w:szCs w:val="16"/>
                <w:lang w:val="en-US" w:eastAsia="zh-CN"/>
              </w:rPr>
              <w:t>W/device TX)</w:t>
            </w:r>
          </w:p>
        </w:tc>
        <w:tc>
          <w:tcPr>
            <w:tcW w:w="1522" w:type="dxa"/>
            <w:noWrap/>
            <w:hideMark/>
          </w:tcPr>
          <w:p w:rsidR="009B722E" w:rsidRDefault="009B722E" w:rsidP="00251085">
            <w:pPr>
              <w:rPr>
                <w:sz w:val="16"/>
                <w:szCs w:val="16"/>
                <w:lang w:val="en-US" w:eastAsia="zh-CN"/>
              </w:rPr>
            </w:pPr>
            <w:r w:rsidRPr="00360F2D">
              <w:rPr>
                <w:rFonts w:hint="eastAsia"/>
                <w:sz w:val="16"/>
                <w:szCs w:val="16"/>
                <w:lang w:val="en-US" w:eastAsia="zh-CN"/>
              </w:rPr>
              <w:t>NR</w:t>
            </w:r>
            <w:r w:rsidRPr="00360F2D">
              <w:rPr>
                <w:sz w:val="16"/>
                <w:szCs w:val="16"/>
                <w:lang w:val="en-US" w:eastAsia="zh-CN"/>
              </w:rPr>
              <w:t xml:space="preserve"> DL</w:t>
            </w:r>
          </w:p>
          <w:p w:rsidR="009B722E" w:rsidRPr="008550F6" w:rsidRDefault="009B722E"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Legacy UE RX)</w:t>
            </w:r>
          </w:p>
        </w:tc>
      </w:tr>
      <w:tr w:rsidR="009B722E" w:rsidRPr="00360F2D" w:rsidTr="00775DD0">
        <w:trPr>
          <w:trHeight w:val="41"/>
          <w:jc w:val="center"/>
        </w:trPr>
        <w:tc>
          <w:tcPr>
            <w:tcW w:w="3156" w:type="dxa"/>
            <w:vMerge/>
            <w:hideMark/>
          </w:tcPr>
          <w:p w:rsidR="009B722E" w:rsidRPr="00360F2D" w:rsidRDefault="009B722E" w:rsidP="003B1A72">
            <w:pPr>
              <w:rPr>
                <w:sz w:val="16"/>
                <w:szCs w:val="16"/>
                <w:lang w:val="en-US" w:eastAsia="zh-CN"/>
              </w:rPr>
            </w:pPr>
          </w:p>
        </w:tc>
        <w:tc>
          <w:tcPr>
            <w:tcW w:w="1581" w:type="dxa"/>
            <w:vMerge/>
            <w:hideMark/>
          </w:tcPr>
          <w:p w:rsidR="009B722E" w:rsidRPr="00360F2D" w:rsidRDefault="009B722E" w:rsidP="003B1A72">
            <w:pPr>
              <w:rPr>
                <w:sz w:val="16"/>
                <w:szCs w:val="16"/>
                <w:lang w:val="en-US" w:eastAsia="zh-CN"/>
              </w:rPr>
            </w:pPr>
          </w:p>
        </w:tc>
        <w:tc>
          <w:tcPr>
            <w:tcW w:w="1522" w:type="dxa"/>
            <w:noWrap/>
            <w:hideMark/>
          </w:tcPr>
          <w:p w:rsidR="009B722E" w:rsidRDefault="009B722E" w:rsidP="003B1A72">
            <w:pPr>
              <w:rPr>
                <w:sz w:val="16"/>
                <w:szCs w:val="16"/>
                <w:lang w:val="en-US" w:eastAsia="zh-CN"/>
              </w:rPr>
            </w:pPr>
            <w:r w:rsidRPr="00360F2D">
              <w:rPr>
                <w:rFonts w:hint="eastAsia"/>
                <w:sz w:val="16"/>
                <w:szCs w:val="16"/>
                <w:lang w:val="en-US" w:eastAsia="zh-CN"/>
              </w:rPr>
              <w:t>NR</w:t>
            </w:r>
            <w:r w:rsidRPr="00360F2D">
              <w:rPr>
                <w:sz w:val="16"/>
                <w:szCs w:val="16"/>
                <w:lang w:val="en-US" w:eastAsia="zh-CN"/>
              </w:rPr>
              <w:t xml:space="preserve"> DL</w:t>
            </w:r>
          </w:p>
          <w:p w:rsidR="009B722E" w:rsidRPr="00360F2D" w:rsidRDefault="009B722E" w:rsidP="003B1A72">
            <w:pPr>
              <w:rPr>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Legacy BS TX)</w:t>
            </w:r>
          </w:p>
        </w:tc>
        <w:tc>
          <w:tcPr>
            <w:tcW w:w="1522" w:type="dxa"/>
            <w:noWrap/>
            <w:hideMark/>
          </w:tcPr>
          <w:p w:rsidR="009B722E" w:rsidRDefault="009B722E" w:rsidP="003B1A72">
            <w:pPr>
              <w:rPr>
                <w:sz w:val="16"/>
                <w:szCs w:val="16"/>
                <w:lang w:val="en-US" w:eastAsia="zh-CN"/>
              </w:rPr>
            </w:pPr>
            <w:r w:rsidRPr="00360F2D">
              <w:rPr>
                <w:sz w:val="16"/>
                <w:szCs w:val="16"/>
                <w:lang w:val="en-US" w:eastAsia="zh-CN"/>
              </w:rPr>
              <w:t>device and/or reader</w:t>
            </w:r>
          </w:p>
          <w:p w:rsidR="009B722E" w:rsidRPr="008550F6" w:rsidRDefault="009B722E" w:rsidP="003B1A72">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D2R Reader RX)</w:t>
            </w:r>
          </w:p>
        </w:tc>
      </w:tr>
      <w:tr w:rsidR="009B722E" w:rsidRPr="00360F2D" w:rsidTr="00775DD0">
        <w:trPr>
          <w:trHeight w:val="130"/>
          <w:jc w:val="center"/>
        </w:trPr>
        <w:tc>
          <w:tcPr>
            <w:tcW w:w="3156" w:type="dxa"/>
            <w:vMerge/>
          </w:tcPr>
          <w:p w:rsidR="009B722E" w:rsidRPr="00360F2D" w:rsidRDefault="009B722E" w:rsidP="003B1A72">
            <w:pPr>
              <w:rPr>
                <w:sz w:val="16"/>
                <w:szCs w:val="16"/>
                <w:lang w:val="en-US" w:eastAsia="zh-CN"/>
              </w:rPr>
            </w:pPr>
          </w:p>
        </w:tc>
        <w:tc>
          <w:tcPr>
            <w:tcW w:w="1581" w:type="dxa"/>
            <w:vMerge w:val="restart"/>
          </w:tcPr>
          <w:p w:rsidR="009B722E" w:rsidRPr="00360F2D" w:rsidRDefault="009B722E" w:rsidP="003B1A72">
            <w:pPr>
              <w:rPr>
                <w:sz w:val="16"/>
                <w:szCs w:val="16"/>
                <w:lang w:val="en-US" w:eastAsia="zh-CN"/>
              </w:rPr>
            </w:pPr>
            <w:r w:rsidRPr="00360F2D">
              <w:rPr>
                <w:sz w:val="16"/>
                <w:szCs w:val="16"/>
                <w:lang w:val="en-US" w:eastAsia="zh-CN"/>
              </w:rPr>
              <w:t xml:space="preserve">R2D: </w:t>
            </w:r>
            <w:r w:rsidRPr="00360F2D">
              <w:rPr>
                <w:rFonts w:hint="eastAsia"/>
                <w:sz w:val="16"/>
                <w:szCs w:val="16"/>
                <w:lang w:val="en-US" w:eastAsia="zh-CN"/>
              </w:rPr>
              <w:t>U</w:t>
            </w:r>
            <w:r w:rsidRPr="00360F2D">
              <w:rPr>
                <w:sz w:val="16"/>
                <w:szCs w:val="16"/>
                <w:lang w:val="en-US" w:eastAsia="zh-CN"/>
              </w:rPr>
              <w:t>L</w:t>
            </w:r>
            <w:r w:rsidRPr="00360F2D">
              <w:rPr>
                <w:sz w:val="16"/>
                <w:szCs w:val="16"/>
                <w:lang w:val="en-US" w:eastAsia="zh-CN"/>
              </w:rPr>
              <w:br/>
              <w:t xml:space="preserve">CW2D and D2R: </w:t>
            </w:r>
            <w:r w:rsidRPr="00360F2D">
              <w:rPr>
                <w:rFonts w:hint="eastAsia"/>
                <w:sz w:val="16"/>
                <w:szCs w:val="16"/>
                <w:lang w:val="en-US" w:eastAsia="zh-CN"/>
              </w:rPr>
              <w:t>U</w:t>
            </w:r>
            <w:r w:rsidRPr="00360F2D">
              <w:rPr>
                <w:sz w:val="16"/>
                <w:szCs w:val="16"/>
                <w:lang w:val="en-US" w:eastAsia="zh-CN"/>
              </w:rPr>
              <w:t>L</w:t>
            </w:r>
          </w:p>
        </w:tc>
        <w:tc>
          <w:tcPr>
            <w:tcW w:w="1522" w:type="dxa"/>
            <w:noWrap/>
          </w:tcPr>
          <w:p w:rsidR="009B722E" w:rsidRDefault="009B722E" w:rsidP="003B1A72">
            <w:pPr>
              <w:rPr>
                <w:sz w:val="16"/>
                <w:szCs w:val="16"/>
                <w:lang w:val="en-US" w:eastAsia="zh-CN"/>
              </w:rPr>
            </w:pPr>
            <w:r w:rsidRPr="00360F2D">
              <w:rPr>
                <w:sz w:val="16"/>
                <w:szCs w:val="16"/>
                <w:lang w:val="en-US" w:eastAsia="zh-CN"/>
              </w:rPr>
              <w:t>R</w:t>
            </w:r>
            <w:r w:rsidRPr="00360F2D">
              <w:rPr>
                <w:rFonts w:hint="eastAsia"/>
                <w:sz w:val="16"/>
                <w:szCs w:val="16"/>
                <w:lang w:val="en-US" w:eastAsia="zh-CN"/>
              </w:rPr>
              <w:t>eader</w:t>
            </w:r>
          </w:p>
          <w:p w:rsidR="009B722E" w:rsidRPr="00EF7629" w:rsidRDefault="009B722E" w:rsidP="003B1A72">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R2D Reader TX)</w:t>
            </w:r>
          </w:p>
        </w:tc>
        <w:tc>
          <w:tcPr>
            <w:tcW w:w="1522" w:type="dxa"/>
            <w:noWrap/>
          </w:tcPr>
          <w:p w:rsidR="009B722E" w:rsidRDefault="009B722E" w:rsidP="003B1A72">
            <w:pPr>
              <w:rPr>
                <w:sz w:val="16"/>
                <w:szCs w:val="16"/>
                <w:lang w:val="en-US" w:eastAsia="zh-CN"/>
              </w:rPr>
            </w:pPr>
            <w:r w:rsidRPr="00360F2D">
              <w:rPr>
                <w:rFonts w:hint="eastAsia"/>
                <w:sz w:val="16"/>
                <w:szCs w:val="16"/>
                <w:lang w:val="en-US" w:eastAsia="zh-CN"/>
              </w:rPr>
              <w:t>NR UL</w:t>
            </w:r>
          </w:p>
          <w:p w:rsidR="009B722E" w:rsidRPr="00EF7629" w:rsidRDefault="009B722E" w:rsidP="003B1A72">
            <w:pPr>
              <w:rPr>
                <w:rFonts w:eastAsiaTheme="minorEastAsia"/>
                <w:sz w:val="16"/>
                <w:szCs w:val="16"/>
                <w:lang w:val="en-US" w:eastAsia="zh-CN"/>
              </w:rPr>
            </w:pPr>
            <w:r>
              <w:rPr>
                <w:sz w:val="16"/>
                <w:szCs w:val="16"/>
                <w:lang w:val="en-US" w:eastAsia="zh-CN"/>
              </w:rPr>
              <w:t>(Legacy BS RX)</w:t>
            </w:r>
          </w:p>
        </w:tc>
      </w:tr>
      <w:tr w:rsidR="009B722E" w:rsidRPr="00360F2D" w:rsidTr="00775DD0">
        <w:trPr>
          <w:trHeight w:val="35"/>
          <w:jc w:val="center"/>
        </w:trPr>
        <w:tc>
          <w:tcPr>
            <w:tcW w:w="3156" w:type="dxa"/>
            <w:vMerge/>
          </w:tcPr>
          <w:p w:rsidR="009B722E" w:rsidRPr="00360F2D" w:rsidRDefault="009B722E" w:rsidP="003B1A72">
            <w:pPr>
              <w:rPr>
                <w:sz w:val="16"/>
                <w:szCs w:val="16"/>
                <w:lang w:val="en-US" w:eastAsia="zh-CN"/>
              </w:rPr>
            </w:pPr>
          </w:p>
        </w:tc>
        <w:tc>
          <w:tcPr>
            <w:tcW w:w="1581" w:type="dxa"/>
            <w:vMerge/>
          </w:tcPr>
          <w:p w:rsidR="009B722E" w:rsidRPr="00360F2D" w:rsidRDefault="009B722E" w:rsidP="003B1A72">
            <w:pPr>
              <w:rPr>
                <w:sz w:val="16"/>
                <w:szCs w:val="16"/>
                <w:lang w:val="en-US" w:eastAsia="zh-CN"/>
              </w:rPr>
            </w:pPr>
          </w:p>
        </w:tc>
        <w:tc>
          <w:tcPr>
            <w:tcW w:w="1522" w:type="dxa"/>
            <w:noWrap/>
          </w:tcPr>
          <w:p w:rsidR="009B722E" w:rsidRDefault="009B722E" w:rsidP="003B1A72">
            <w:pPr>
              <w:rPr>
                <w:sz w:val="16"/>
                <w:szCs w:val="16"/>
                <w:lang w:val="en-US" w:eastAsia="zh-CN"/>
              </w:rPr>
            </w:pPr>
            <w:r w:rsidRPr="00360F2D">
              <w:rPr>
                <w:rFonts w:hint="eastAsia"/>
                <w:sz w:val="16"/>
                <w:szCs w:val="16"/>
                <w:lang w:val="en-US" w:eastAsia="zh-CN"/>
              </w:rPr>
              <w:t>NR UL</w:t>
            </w:r>
          </w:p>
          <w:p w:rsidR="009B722E" w:rsidRPr="00EF7629" w:rsidRDefault="009B722E" w:rsidP="003B1A72">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Legacy UE TX)</w:t>
            </w:r>
          </w:p>
        </w:tc>
        <w:tc>
          <w:tcPr>
            <w:tcW w:w="1522" w:type="dxa"/>
            <w:noWrap/>
          </w:tcPr>
          <w:p w:rsidR="009B722E" w:rsidRDefault="009B722E" w:rsidP="003B1A72">
            <w:pPr>
              <w:rPr>
                <w:sz w:val="16"/>
                <w:szCs w:val="16"/>
                <w:lang w:val="en-US" w:eastAsia="zh-CN"/>
              </w:rPr>
            </w:pPr>
            <w:r w:rsidRPr="00360F2D">
              <w:rPr>
                <w:sz w:val="16"/>
                <w:szCs w:val="16"/>
                <w:lang w:val="en-US" w:eastAsia="zh-CN"/>
              </w:rPr>
              <w:t>R</w:t>
            </w:r>
            <w:r w:rsidRPr="00360F2D">
              <w:rPr>
                <w:rFonts w:hint="eastAsia"/>
                <w:sz w:val="16"/>
                <w:szCs w:val="16"/>
                <w:lang w:val="en-US" w:eastAsia="zh-CN"/>
              </w:rPr>
              <w:t>eader</w:t>
            </w:r>
          </w:p>
          <w:p w:rsidR="009B722E" w:rsidRPr="00EF7629" w:rsidRDefault="009B722E" w:rsidP="003B1A72">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D2R Reader RX)</w:t>
            </w:r>
          </w:p>
        </w:tc>
      </w:tr>
      <w:tr w:rsidR="009B722E" w:rsidRPr="00360F2D" w:rsidTr="00775DD0">
        <w:trPr>
          <w:trHeight w:val="163"/>
          <w:jc w:val="center"/>
        </w:trPr>
        <w:tc>
          <w:tcPr>
            <w:tcW w:w="3156" w:type="dxa"/>
            <w:vMerge w:val="restart"/>
            <w:hideMark/>
          </w:tcPr>
          <w:p w:rsidR="009B722E" w:rsidRPr="00360F2D" w:rsidRDefault="009B722E" w:rsidP="003B1A72">
            <w:pPr>
              <w:jc w:val="center"/>
              <w:rPr>
                <w:sz w:val="16"/>
                <w:szCs w:val="16"/>
                <w:lang w:val="en-US" w:eastAsia="zh-CN"/>
              </w:rPr>
            </w:pPr>
            <w:r w:rsidRPr="00360F2D">
              <w:rPr>
                <w:rFonts w:ascii="微软雅黑" w:eastAsia="微软雅黑" w:hAnsi="微软雅黑" w:cs="宋体" w:hint="eastAsia"/>
                <w:noProof/>
                <w:sz w:val="13"/>
                <w:szCs w:val="10"/>
              </w:rPr>
              <w:drawing>
                <wp:anchor distT="0" distB="0" distL="114300" distR="114300" simplePos="0" relativeHeight="251687936" behindDoc="0" locked="0" layoutInCell="1" allowOverlap="1" wp14:anchorId="37EBA669" wp14:editId="665BCE1A">
                  <wp:simplePos x="0" y="0"/>
                  <wp:positionH relativeFrom="column">
                    <wp:posOffset>226916</wp:posOffset>
                  </wp:positionH>
                  <wp:positionV relativeFrom="paragraph">
                    <wp:posOffset>73798</wp:posOffset>
                  </wp:positionV>
                  <wp:extent cx="1282700" cy="476250"/>
                  <wp:effectExtent l="0" t="0" r="0" b="0"/>
                  <wp:wrapNone/>
                  <wp:docPr id="1801447827" name="图片 1801447827" descr="图示&#10;&#10;描述已自动生成">
                    <a:extLst xmlns:a="http://schemas.openxmlformats.org/drawingml/2006/main">
                      <a:ext uri="{FF2B5EF4-FFF2-40B4-BE49-F238E27FC236}">
                        <a16:creationId xmlns:a16="http://schemas.microsoft.com/office/drawing/2014/main" id="{00000000-0008-0000-0500-000003000000}"/>
                      </a:ext>
                    </a:extLst>
                  </wp:docPr>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a:extLst>
                              <a:ext uri="{FF2B5EF4-FFF2-40B4-BE49-F238E27FC236}">
                                <a16:creationId xmlns:a16="http://schemas.microsoft.com/office/drawing/2014/main" id="{00000000-0008-0000-0500-000003000000}"/>
                              </a:ext>
                            </a:extLst>
                          </pic:cNvPr>
                          <pic:cNvPicPr>
                            <a:picLocks noChangeAspect="1"/>
                          </pic:cNvPicPr>
                        </pic:nvPicPr>
                        <pic:blipFill>
                          <a:blip r:embed="rId14"/>
                          <a:stretch>
                            <a:fillRect/>
                          </a:stretch>
                        </pic:blipFill>
                        <pic:spPr>
                          <a:xfrm>
                            <a:off x="0" y="0"/>
                            <a:ext cx="1282700" cy="476250"/>
                          </a:xfrm>
                          <a:prstGeom prst="rect">
                            <a:avLst/>
                          </a:prstGeom>
                        </pic:spPr>
                      </pic:pic>
                    </a:graphicData>
                  </a:graphic>
                  <wp14:sizeRelH relativeFrom="page">
                    <wp14:pctWidth>0</wp14:pctWidth>
                  </wp14:sizeRelH>
                  <wp14:sizeRelV relativeFrom="page">
                    <wp14:pctHeight>0</wp14:pctHeight>
                  </wp14:sizeRelV>
                </wp:anchor>
              </w:drawing>
            </w:r>
          </w:p>
          <w:p w:rsidR="009B722E" w:rsidRPr="00360F2D" w:rsidRDefault="009B722E" w:rsidP="003B1A72">
            <w:pPr>
              <w:jc w:val="center"/>
              <w:rPr>
                <w:sz w:val="16"/>
                <w:szCs w:val="16"/>
                <w:lang w:val="en-US" w:eastAsia="zh-CN"/>
              </w:rPr>
            </w:pPr>
          </w:p>
          <w:p w:rsidR="009B722E" w:rsidRPr="00360F2D" w:rsidRDefault="009B722E" w:rsidP="003B1A72">
            <w:pPr>
              <w:jc w:val="center"/>
              <w:rPr>
                <w:sz w:val="16"/>
                <w:szCs w:val="16"/>
                <w:lang w:val="en-US" w:eastAsia="zh-CN"/>
              </w:rPr>
            </w:pPr>
          </w:p>
          <w:p w:rsidR="009B722E" w:rsidRPr="00360F2D" w:rsidRDefault="009B722E" w:rsidP="003B1A72">
            <w:pPr>
              <w:jc w:val="center"/>
              <w:rPr>
                <w:sz w:val="16"/>
                <w:szCs w:val="16"/>
                <w:lang w:val="en-US" w:eastAsia="zh-CN"/>
              </w:rPr>
            </w:pPr>
          </w:p>
          <w:p w:rsidR="009B722E" w:rsidRPr="00360F2D" w:rsidRDefault="009B722E" w:rsidP="003B1A72">
            <w:pPr>
              <w:jc w:val="center"/>
              <w:rPr>
                <w:sz w:val="16"/>
                <w:szCs w:val="16"/>
                <w:lang w:val="en-US" w:eastAsia="zh-CN"/>
              </w:rPr>
            </w:pPr>
          </w:p>
          <w:p w:rsidR="009B722E" w:rsidRPr="00360F2D" w:rsidRDefault="009B722E" w:rsidP="003B1A72">
            <w:pPr>
              <w:rPr>
                <w:rFonts w:eastAsia="宋体"/>
                <w:sz w:val="13"/>
                <w:szCs w:val="13"/>
                <w:lang w:val="en-US" w:eastAsia="zh-CN"/>
              </w:rPr>
            </w:pPr>
            <w:proofErr w:type="spellStart"/>
            <w:r w:rsidRPr="00360F2D">
              <w:rPr>
                <w:rFonts w:hint="eastAsia"/>
                <w:sz w:val="13"/>
                <w:szCs w:val="13"/>
                <w:lang w:val="en-US" w:eastAsia="zh-CN"/>
              </w:rPr>
              <w:t>Self interference</w:t>
            </w:r>
            <w:proofErr w:type="spellEnd"/>
            <w:r w:rsidRPr="00360F2D">
              <w:rPr>
                <w:rFonts w:hint="eastAsia"/>
                <w:sz w:val="13"/>
                <w:szCs w:val="13"/>
                <w:lang w:val="en-US" w:eastAsia="zh-CN"/>
              </w:rPr>
              <w:t xml:space="preserve"> cancelation is needed for reader</w:t>
            </w:r>
          </w:p>
          <w:p w:rsidR="009B722E" w:rsidRPr="00360F2D" w:rsidRDefault="009B722E" w:rsidP="003B1A72">
            <w:pPr>
              <w:jc w:val="center"/>
              <w:rPr>
                <w:sz w:val="16"/>
                <w:szCs w:val="16"/>
                <w:lang w:val="en-US" w:eastAsia="zh-CN"/>
              </w:rPr>
            </w:pPr>
            <w:r w:rsidRPr="00360F2D">
              <w:rPr>
                <w:rFonts w:hint="eastAsia"/>
                <w:sz w:val="16"/>
                <w:szCs w:val="16"/>
                <w:lang w:val="en-US" w:eastAsia="zh-CN"/>
              </w:rPr>
              <w:t>·</w:t>
            </w:r>
            <w:r w:rsidRPr="00360F2D">
              <w:rPr>
                <w:sz w:val="16"/>
                <w:szCs w:val="16"/>
                <w:lang w:val="en-US" w:eastAsia="zh-CN"/>
              </w:rPr>
              <w:t xml:space="preserve"> Case 1-1: CW is transmitted from inside the topology, transmitted in DL spectrum</w:t>
            </w:r>
          </w:p>
          <w:p w:rsidR="009B722E" w:rsidRPr="00360F2D" w:rsidRDefault="009B722E" w:rsidP="003B1A72">
            <w:pPr>
              <w:jc w:val="center"/>
              <w:rPr>
                <w:sz w:val="16"/>
                <w:szCs w:val="16"/>
                <w:lang w:val="en-US" w:eastAsia="zh-CN"/>
              </w:rPr>
            </w:pPr>
            <w:r w:rsidRPr="00360F2D">
              <w:rPr>
                <w:rFonts w:hint="eastAsia"/>
                <w:sz w:val="16"/>
                <w:szCs w:val="16"/>
                <w:lang w:val="en-US" w:eastAsia="zh-CN"/>
              </w:rPr>
              <w:t>·</w:t>
            </w:r>
            <w:r w:rsidRPr="00360F2D">
              <w:rPr>
                <w:sz w:val="16"/>
                <w:szCs w:val="16"/>
                <w:lang w:val="en-US" w:eastAsia="zh-CN"/>
              </w:rPr>
              <w:t xml:space="preserve"> Case 1-2: CW is transmitted from inside the topology, transmitted in UL spectrum</w:t>
            </w:r>
          </w:p>
          <w:p w:rsidR="009B722E" w:rsidRPr="00360F2D" w:rsidRDefault="009B722E" w:rsidP="003B1A72">
            <w:pPr>
              <w:rPr>
                <w:sz w:val="16"/>
                <w:szCs w:val="16"/>
                <w:lang w:val="en-US" w:eastAsia="zh-CN"/>
              </w:rPr>
            </w:pPr>
          </w:p>
        </w:tc>
        <w:tc>
          <w:tcPr>
            <w:tcW w:w="1581" w:type="dxa"/>
            <w:vMerge w:val="restart"/>
            <w:hideMark/>
          </w:tcPr>
          <w:p w:rsidR="009B722E" w:rsidRPr="00360F2D" w:rsidRDefault="009B722E" w:rsidP="003B1A72">
            <w:pPr>
              <w:rPr>
                <w:sz w:val="16"/>
                <w:szCs w:val="16"/>
                <w:lang w:val="en-US" w:eastAsia="zh-CN"/>
              </w:rPr>
            </w:pPr>
            <w:r w:rsidRPr="00360F2D">
              <w:rPr>
                <w:sz w:val="16"/>
                <w:szCs w:val="16"/>
                <w:lang w:val="en-US" w:eastAsia="zh-CN"/>
              </w:rPr>
              <w:t>R2D: DL</w:t>
            </w:r>
            <w:r w:rsidRPr="00360F2D">
              <w:rPr>
                <w:sz w:val="16"/>
                <w:szCs w:val="16"/>
                <w:lang w:val="en-US" w:eastAsia="zh-CN"/>
              </w:rPr>
              <w:br/>
              <w:t>CW2D and D2R: UL</w:t>
            </w:r>
          </w:p>
        </w:tc>
        <w:tc>
          <w:tcPr>
            <w:tcW w:w="1522" w:type="dxa"/>
            <w:hideMark/>
          </w:tcPr>
          <w:p w:rsidR="009B722E" w:rsidRPr="00360F2D" w:rsidRDefault="009B722E" w:rsidP="003B1A72">
            <w:pPr>
              <w:rPr>
                <w:sz w:val="16"/>
                <w:szCs w:val="16"/>
                <w:lang w:val="en-US" w:eastAsia="zh-CN"/>
              </w:rPr>
            </w:pPr>
            <w:r w:rsidRPr="00360F2D">
              <w:rPr>
                <w:sz w:val="16"/>
                <w:szCs w:val="16"/>
                <w:lang w:val="en-US" w:eastAsia="zh-CN"/>
              </w:rPr>
              <w:t>CW and/or device</w:t>
            </w:r>
          </w:p>
        </w:tc>
        <w:tc>
          <w:tcPr>
            <w:tcW w:w="1522" w:type="dxa"/>
            <w:hideMark/>
          </w:tcPr>
          <w:p w:rsidR="009B722E" w:rsidRPr="00360F2D" w:rsidRDefault="009B722E" w:rsidP="003B1A72">
            <w:pPr>
              <w:rPr>
                <w:sz w:val="16"/>
                <w:szCs w:val="16"/>
                <w:lang w:val="en-US" w:eastAsia="zh-CN"/>
              </w:rPr>
            </w:pPr>
            <w:r w:rsidRPr="00360F2D">
              <w:rPr>
                <w:rFonts w:hint="eastAsia"/>
                <w:sz w:val="16"/>
                <w:szCs w:val="16"/>
                <w:lang w:val="en-US" w:eastAsia="zh-CN"/>
              </w:rPr>
              <w:t>NR</w:t>
            </w:r>
            <w:r w:rsidRPr="00360F2D">
              <w:rPr>
                <w:sz w:val="16"/>
                <w:szCs w:val="16"/>
                <w:lang w:val="en-US" w:eastAsia="zh-CN"/>
              </w:rPr>
              <w:t> UL</w:t>
            </w:r>
          </w:p>
        </w:tc>
      </w:tr>
      <w:tr w:rsidR="009B722E" w:rsidRPr="00360F2D" w:rsidTr="00775DD0">
        <w:trPr>
          <w:trHeight w:val="110"/>
          <w:jc w:val="center"/>
        </w:trPr>
        <w:tc>
          <w:tcPr>
            <w:tcW w:w="3156" w:type="dxa"/>
            <w:vMerge/>
            <w:hideMark/>
          </w:tcPr>
          <w:p w:rsidR="009B722E" w:rsidRPr="00360F2D" w:rsidRDefault="009B722E" w:rsidP="003B1A72">
            <w:pPr>
              <w:rPr>
                <w:sz w:val="16"/>
                <w:szCs w:val="16"/>
                <w:lang w:val="en-US" w:eastAsia="zh-CN"/>
              </w:rPr>
            </w:pPr>
          </w:p>
        </w:tc>
        <w:tc>
          <w:tcPr>
            <w:tcW w:w="1581" w:type="dxa"/>
            <w:vMerge/>
            <w:hideMark/>
          </w:tcPr>
          <w:p w:rsidR="009B722E" w:rsidRPr="00360F2D" w:rsidRDefault="009B722E" w:rsidP="003B1A72">
            <w:pPr>
              <w:rPr>
                <w:sz w:val="16"/>
                <w:szCs w:val="16"/>
                <w:lang w:val="en-US" w:eastAsia="zh-CN"/>
              </w:rPr>
            </w:pPr>
          </w:p>
        </w:tc>
        <w:tc>
          <w:tcPr>
            <w:tcW w:w="1522" w:type="dxa"/>
            <w:hideMark/>
          </w:tcPr>
          <w:p w:rsidR="009B722E" w:rsidRPr="00360F2D" w:rsidRDefault="009B722E" w:rsidP="003B1A72">
            <w:pPr>
              <w:rPr>
                <w:sz w:val="16"/>
                <w:szCs w:val="16"/>
                <w:lang w:val="en-US" w:eastAsia="zh-CN"/>
              </w:rPr>
            </w:pPr>
            <w:r w:rsidRPr="00360F2D">
              <w:rPr>
                <w:rFonts w:hint="eastAsia"/>
                <w:sz w:val="16"/>
                <w:szCs w:val="16"/>
                <w:lang w:val="en-US" w:eastAsia="zh-CN"/>
              </w:rPr>
              <w:t>NR</w:t>
            </w:r>
            <w:r w:rsidRPr="00360F2D">
              <w:rPr>
                <w:sz w:val="16"/>
                <w:szCs w:val="16"/>
                <w:lang w:val="en-US" w:eastAsia="zh-CN"/>
              </w:rPr>
              <w:t> UL</w:t>
            </w:r>
          </w:p>
        </w:tc>
        <w:tc>
          <w:tcPr>
            <w:tcW w:w="1522" w:type="dxa"/>
            <w:hideMark/>
          </w:tcPr>
          <w:p w:rsidR="009B722E" w:rsidRPr="00360F2D" w:rsidRDefault="009B722E" w:rsidP="003B1A72">
            <w:pPr>
              <w:rPr>
                <w:sz w:val="16"/>
                <w:szCs w:val="16"/>
                <w:lang w:val="en-US" w:eastAsia="zh-CN"/>
              </w:rPr>
            </w:pPr>
            <w:r w:rsidRPr="00360F2D">
              <w:rPr>
                <w:sz w:val="16"/>
                <w:szCs w:val="16"/>
                <w:lang w:val="en-US" w:eastAsia="zh-CN"/>
              </w:rPr>
              <w:t>device and/or reader</w:t>
            </w:r>
          </w:p>
        </w:tc>
      </w:tr>
      <w:tr w:rsidR="009B722E" w:rsidRPr="00360F2D" w:rsidTr="00775DD0">
        <w:trPr>
          <w:trHeight w:val="198"/>
          <w:jc w:val="center"/>
        </w:trPr>
        <w:tc>
          <w:tcPr>
            <w:tcW w:w="3156" w:type="dxa"/>
            <w:vMerge/>
            <w:hideMark/>
          </w:tcPr>
          <w:p w:rsidR="009B722E" w:rsidRPr="00360F2D" w:rsidRDefault="009B722E" w:rsidP="003B1A72">
            <w:pPr>
              <w:rPr>
                <w:sz w:val="16"/>
                <w:szCs w:val="16"/>
                <w:lang w:val="en-US" w:eastAsia="zh-CN"/>
              </w:rPr>
            </w:pPr>
          </w:p>
        </w:tc>
        <w:tc>
          <w:tcPr>
            <w:tcW w:w="1581" w:type="dxa"/>
            <w:vMerge/>
            <w:hideMark/>
          </w:tcPr>
          <w:p w:rsidR="009B722E" w:rsidRPr="00360F2D" w:rsidRDefault="009B722E" w:rsidP="003B1A72">
            <w:pPr>
              <w:rPr>
                <w:sz w:val="16"/>
                <w:szCs w:val="16"/>
                <w:lang w:val="en-US" w:eastAsia="zh-CN"/>
              </w:rPr>
            </w:pPr>
          </w:p>
        </w:tc>
        <w:tc>
          <w:tcPr>
            <w:tcW w:w="1522" w:type="dxa"/>
            <w:hideMark/>
          </w:tcPr>
          <w:p w:rsidR="009B722E" w:rsidRPr="00360F2D" w:rsidRDefault="009B722E" w:rsidP="003B1A72">
            <w:pPr>
              <w:rPr>
                <w:sz w:val="16"/>
                <w:szCs w:val="16"/>
                <w:lang w:val="en-US" w:eastAsia="zh-CN"/>
              </w:rPr>
            </w:pPr>
            <w:r w:rsidRPr="00360F2D">
              <w:rPr>
                <w:sz w:val="16"/>
                <w:szCs w:val="16"/>
                <w:lang w:val="en-US" w:eastAsia="zh-CN"/>
              </w:rPr>
              <w:t>reader</w:t>
            </w:r>
          </w:p>
        </w:tc>
        <w:tc>
          <w:tcPr>
            <w:tcW w:w="1522" w:type="dxa"/>
            <w:hideMark/>
          </w:tcPr>
          <w:p w:rsidR="009B722E" w:rsidRPr="00360F2D" w:rsidRDefault="009B722E" w:rsidP="003B1A72">
            <w:pPr>
              <w:rPr>
                <w:sz w:val="16"/>
                <w:szCs w:val="16"/>
                <w:lang w:val="en-US" w:eastAsia="zh-CN"/>
              </w:rPr>
            </w:pPr>
            <w:r w:rsidRPr="00360F2D">
              <w:rPr>
                <w:rFonts w:hint="eastAsia"/>
                <w:sz w:val="16"/>
                <w:szCs w:val="16"/>
                <w:lang w:val="en-US" w:eastAsia="zh-CN"/>
              </w:rPr>
              <w:t>NR</w:t>
            </w:r>
            <w:r w:rsidRPr="00360F2D">
              <w:rPr>
                <w:sz w:val="16"/>
                <w:szCs w:val="16"/>
                <w:lang w:val="en-US" w:eastAsia="zh-CN"/>
              </w:rPr>
              <w:t> DL</w:t>
            </w:r>
          </w:p>
        </w:tc>
      </w:tr>
      <w:tr w:rsidR="009B722E" w:rsidRPr="00360F2D" w:rsidTr="00775DD0">
        <w:trPr>
          <w:trHeight w:val="143"/>
          <w:jc w:val="center"/>
        </w:trPr>
        <w:tc>
          <w:tcPr>
            <w:tcW w:w="3156" w:type="dxa"/>
            <w:vMerge/>
            <w:hideMark/>
          </w:tcPr>
          <w:p w:rsidR="009B722E" w:rsidRPr="00360F2D" w:rsidRDefault="009B722E" w:rsidP="003B1A72">
            <w:pPr>
              <w:rPr>
                <w:sz w:val="16"/>
                <w:szCs w:val="16"/>
                <w:lang w:val="en-US" w:eastAsia="zh-CN"/>
              </w:rPr>
            </w:pPr>
          </w:p>
        </w:tc>
        <w:tc>
          <w:tcPr>
            <w:tcW w:w="1581" w:type="dxa"/>
            <w:vMerge/>
            <w:hideMark/>
          </w:tcPr>
          <w:p w:rsidR="009B722E" w:rsidRPr="00360F2D" w:rsidRDefault="009B722E" w:rsidP="003B1A72">
            <w:pPr>
              <w:rPr>
                <w:sz w:val="16"/>
                <w:szCs w:val="16"/>
                <w:lang w:val="en-US" w:eastAsia="zh-CN"/>
              </w:rPr>
            </w:pPr>
          </w:p>
        </w:tc>
        <w:tc>
          <w:tcPr>
            <w:tcW w:w="1522" w:type="dxa"/>
            <w:hideMark/>
          </w:tcPr>
          <w:p w:rsidR="009B722E" w:rsidRPr="00360F2D" w:rsidRDefault="009B722E" w:rsidP="003B1A72">
            <w:pPr>
              <w:rPr>
                <w:sz w:val="16"/>
                <w:szCs w:val="16"/>
                <w:lang w:val="en-US" w:eastAsia="zh-CN"/>
              </w:rPr>
            </w:pPr>
            <w:r w:rsidRPr="00360F2D">
              <w:rPr>
                <w:rFonts w:hint="eastAsia"/>
                <w:sz w:val="16"/>
                <w:szCs w:val="16"/>
                <w:lang w:val="en-US" w:eastAsia="zh-CN"/>
              </w:rPr>
              <w:t>NR</w:t>
            </w:r>
            <w:r w:rsidRPr="00360F2D">
              <w:rPr>
                <w:sz w:val="16"/>
                <w:szCs w:val="16"/>
                <w:lang w:val="en-US" w:eastAsia="zh-CN"/>
              </w:rPr>
              <w:t> DL</w:t>
            </w:r>
          </w:p>
        </w:tc>
        <w:tc>
          <w:tcPr>
            <w:tcW w:w="1522" w:type="dxa"/>
            <w:hideMark/>
          </w:tcPr>
          <w:p w:rsidR="009B722E" w:rsidRPr="00360F2D" w:rsidRDefault="009B722E" w:rsidP="003B1A72">
            <w:pPr>
              <w:rPr>
                <w:sz w:val="16"/>
                <w:szCs w:val="16"/>
                <w:lang w:val="en-US" w:eastAsia="zh-CN"/>
              </w:rPr>
            </w:pPr>
            <w:r w:rsidRPr="00360F2D">
              <w:rPr>
                <w:sz w:val="16"/>
                <w:szCs w:val="16"/>
                <w:lang w:val="en-US" w:eastAsia="zh-CN"/>
              </w:rPr>
              <w:t>device</w:t>
            </w:r>
          </w:p>
        </w:tc>
      </w:tr>
      <w:tr w:rsidR="009B722E" w:rsidRPr="00360F2D" w:rsidTr="00775DD0">
        <w:trPr>
          <w:trHeight w:val="92"/>
          <w:jc w:val="center"/>
        </w:trPr>
        <w:tc>
          <w:tcPr>
            <w:tcW w:w="3156" w:type="dxa"/>
            <w:vMerge/>
          </w:tcPr>
          <w:p w:rsidR="009B722E" w:rsidRPr="00360F2D" w:rsidRDefault="009B722E" w:rsidP="003B1A72">
            <w:pPr>
              <w:rPr>
                <w:sz w:val="16"/>
                <w:szCs w:val="16"/>
                <w:lang w:val="en-US" w:eastAsia="zh-CN"/>
              </w:rPr>
            </w:pPr>
          </w:p>
        </w:tc>
        <w:tc>
          <w:tcPr>
            <w:tcW w:w="1581" w:type="dxa"/>
            <w:vMerge w:val="restart"/>
          </w:tcPr>
          <w:p w:rsidR="009B722E" w:rsidRPr="00360F2D" w:rsidRDefault="009B722E" w:rsidP="003B1A72">
            <w:pPr>
              <w:rPr>
                <w:sz w:val="16"/>
                <w:szCs w:val="16"/>
                <w:lang w:val="en-US" w:eastAsia="zh-CN"/>
              </w:rPr>
            </w:pPr>
            <w:r w:rsidRPr="00360F2D">
              <w:rPr>
                <w:sz w:val="16"/>
                <w:szCs w:val="16"/>
                <w:lang w:val="en-US" w:eastAsia="zh-CN"/>
              </w:rPr>
              <w:t>R2D: DL</w:t>
            </w:r>
            <w:r w:rsidRPr="00360F2D">
              <w:rPr>
                <w:sz w:val="16"/>
                <w:szCs w:val="16"/>
                <w:lang w:val="en-US" w:eastAsia="zh-CN"/>
              </w:rPr>
              <w:br/>
              <w:t>CW2D and D2R: DL</w:t>
            </w:r>
          </w:p>
        </w:tc>
        <w:tc>
          <w:tcPr>
            <w:tcW w:w="1522" w:type="dxa"/>
          </w:tcPr>
          <w:p w:rsidR="009B722E" w:rsidRPr="00360F2D" w:rsidRDefault="009B722E" w:rsidP="003B1A72">
            <w:pPr>
              <w:rPr>
                <w:sz w:val="16"/>
                <w:szCs w:val="16"/>
                <w:lang w:val="en-US" w:eastAsia="zh-CN"/>
              </w:rPr>
            </w:pPr>
            <w:r w:rsidRPr="00360F2D">
              <w:rPr>
                <w:sz w:val="16"/>
                <w:szCs w:val="16"/>
                <w:lang w:val="en-US" w:eastAsia="zh-CN"/>
              </w:rPr>
              <w:t>CW and/or device</w:t>
            </w:r>
          </w:p>
        </w:tc>
        <w:tc>
          <w:tcPr>
            <w:tcW w:w="1522" w:type="dxa"/>
            <w:noWrap/>
          </w:tcPr>
          <w:p w:rsidR="009B722E" w:rsidRPr="00360F2D" w:rsidRDefault="009B722E" w:rsidP="003B1A72">
            <w:pPr>
              <w:rPr>
                <w:sz w:val="16"/>
                <w:szCs w:val="16"/>
                <w:lang w:val="en-US" w:eastAsia="zh-CN"/>
              </w:rPr>
            </w:pPr>
            <w:r w:rsidRPr="00360F2D">
              <w:rPr>
                <w:rFonts w:hint="eastAsia"/>
                <w:sz w:val="16"/>
                <w:szCs w:val="16"/>
                <w:lang w:val="en-US" w:eastAsia="zh-CN"/>
              </w:rPr>
              <w:t>NR</w:t>
            </w:r>
            <w:r w:rsidRPr="00360F2D">
              <w:rPr>
                <w:sz w:val="16"/>
                <w:szCs w:val="16"/>
                <w:lang w:val="en-US" w:eastAsia="zh-CN"/>
              </w:rPr>
              <w:t xml:space="preserve"> DL</w:t>
            </w:r>
          </w:p>
        </w:tc>
      </w:tr>
      <w:tr w:rsidR="009B722E" w:rsidRPr="00360F2D" w:rsidTr="00775DD0">
        <w:trPr>
          <w:trHeight w:val="38"/>
          <w:jc w:val="center"/>
        </w:trPr>
        <w:tc>
          <w:tcPr>
            <w:tcW w:w="3156" w:type="dxa"/>
            <w:vMerge/>
          </w:tcPr>
          <w:p w:rsidR="009B722E" w:rsidRPr="00360F2D" w:rsidRDefault="009B722E" w:rsidP="003B1A72">
            <w:pPr>
              <w:rPr>
                <w:sz w:val="16"/>
                <w:szCs w:val="16"/>
                <w:lang w:val="en-US" w:eastAsia="zh-CN"/>
              </w:rPr>
            </w:pPr>
          </w:p>
        </w:tc>
        <w:tc>
          <w:tcPr>
            <w:tcW w:w="1581" w:type="dxa"/>
            <w:vMerge/>
          </w:tcPr>
          <w:p w:rsidR="009B722E" w:rsidRPr="00360F2D" w:rsidRDefault="009B722E" w:rsidP="003B1A72">
            <w:pPr>
              <w:rPr>
                <w:sz w:val="16"/>
                <w:szCs w:val="16"/>
                <w:lang w:val="en-US" w:eastAsia="zh-CN"/>
              </w:rPr>
            </w:pPr>
          </w:p>
        </w:tc>
        <w:tc>
          <w:tcPr>
            <w:tcW w:w="1522" w:type="dxa"/>
          </w:tcPr>
          <w:p w:rsidR="009B722E" w:rsidRPr="00360F2D" w:rsidRDefault="009B722E" w:rsidP="003B1A72">
            <w:pPr>
              <w:rPr>
                <w:sz w:val="16"/>
                <w:szCs w:val="16"/>
                <w:lang w:val="en-US" w:eastAsia="zh-CN"/>
              </w:rPr>
            </w:pPr>
            <w:r w:rsidRPr="00360F2D">
              <w:rPr>
                <w:rFonts w:hint="eastAsia"/>
                <w:sz w:val="16"/>
                <w:szCs w:val="16"/>
                <w:lang w:val="en-US" w:eastAsia="zh-CN"/>
              </w:rPr>
              <w:t>NR</w:t>
            </w:r>
            <w:r w:rsidRPr="00360F2D">
              <w:rPr>
                <w:sz w:val="16"/>
                <w:szCs w:val="16"/>
                <w:lang w:val="en-US" w:eastAsia="zh-CN"/>
              </w:rPr>
              <w:t xml:space="preserve"> DL</w:t>
            </w:r>
          </w:p>
        </w:tc>
        <w:tc>
          <w:tcPr>
            <w:tcW w:w="1522" w:type="dxa"/>
            <w:noWrap/>
          </w:tcPr>
          <w:p w:rsidR="009B722E" w:rsidRPr="00360F2D" w:rsidRDefault="009B722E" w:rsidP="003B1A72">
            <w:pPr>
              <w:rPr>
                <w:sz w:val="16"/>
                <w:szCs w:val="16"/>
                <w:lang w:val="en-US" w:eastAsia="zh-CN"/>
              </w:rPr>
            </w:pPr>
            <w:r w:rsidRPr="00360F2D">
              <w:rPr>
                <w:sz w:val="16"/>
                <w:szCs w:val="16"/>
                <w:lang w:val="en-US" w:eastAsia="zh-CN"/>
              </w:rPr>
              <w:t>device and/or reader</w:t>
            </w:r>
          </w:p>
        </w:tc>
      </w:tr>
      <w:tr w:rsidR="009B722E" w:rsidRPr="00360F2D" w:rsidTr="00775DD0">
        <w:trPr>
          <w:trHeight w:val="126"/>
          <w:jc w:val="center"/>
        </w:trPr>
        <w:tc>
          <w:tcPr>
            <w:tcW w:w="3156" w:type="dxa"/>
            <w:vMerge/>
            <w:hideMark/>
          </w:tcPr>
          <w:p w:rsidR="009B722E" w:rsidRPr="00360F2D" w:rsidRDefault="009B722E" w:rsidP="003B1A72">
            <w:pPr>
              <w:rPr>
                <w:sz w:val="16"/>
                <w:szCs w:val="16"/>
                <w:lang w:val="en-US" w:eastAsia="zh-CN"/>
              </w:rPr>
            </w:pPr>
          </w:p>
        </w:tc>
        <w:tc>
          <w:tcPr>
            <w:tcW w:w="1581" w:type="dxa"/>
            <w:vMerge w:val="restart"/>
            <w:hideMark/>
          </w:tcPr>
          <w:p w:rsidR="009B722E" w:rsidRPr="00360F2D" w:rsidRDefault="009B722E" w:rsidP="003B1A72">
            <w:pPr>
              <w:rPr>
                <w:sz w:val="16"/>
                <w:szCs w:val="16"/>
                <w:lang w:val="en-US" w:eastAsia="zh-CN"/>
              </w:rPr>
            </w:pPr>
            <w:r w:rsidRPr="00360F2D">
              <w:rPr>
                <w:sz w:val="16"/>
                <w:szCs w:val="16"/>
                <w:lang w:val="en-US" w:eastAsia="zh-CN"/>
              </w:rPr>
              <w:t xml:space="preserve">R2D: </w:t>
            </w:r>
            <w:r w:rsidRPr="00360F2D">
              <w:rPr>
                <w:rFonts w:hint="eastAsia"/>
                <w:sz w:val="16"/>
                <w:szCs w:val="16"/>
                <w:lang w:val="en-US" w:eastAsia="zh-CN"/>
              </w:rPr>
              <w:t>U</w:t>
            </w:r>
            <w:r w:rsidRPr="00360F2D">
              <w:rPr>
                <w:sz w:val="16"/>
                <w:szCs w:val="16"/>
                <w:lang w:val="en-US" w:eastAsia="zh-CN"/>
              </w:rPr>
              <w:t>L</w:t>
            </w:r>
            <w:r w:rsidRPr="00360F2D">
              <w:rPr>
                <w:sz w:val="16"/>
                <w:szCs w:val="16"/>
                <w:lang w:val="en-US" w:eastAsia="zh-CN"/>
              </w:rPr>
              <w:br/>
              <w:t xml:space="preserve">CW2D and D2R: </w:t>
            </w:r>
            <w:r w:rsidRPr="00360F2D">
              <w:rPr>
                <w:rFonts w:hint="eastAsia"/>
                <w:sz w:val="16"/>
                <w:szCs w:val="16"/>
                <w:lang w:val="en-US" w:eastAsia="zh-CN"/>
              </w:rPr>
              <w:t>U</w:t>
            </w:r>
            <w:r w:rsidRPr="00360F2D">
              <w:rPr>
                <w:sz w:val="16"/>
                <w:szCs w:val="16"/>
                <w:lang w:val="en-US" w:eastAsia="zh-CN"/>
              </w:rPr>
              <w:t>L</w:t>
            </w:r>
          </w:p>
        </w:tc>
        <w:tc>
          <w:tcPr>
            <w:tcW w:w="1522" w:type="dxa"/>
            <w:hideMark/>
          </w:tcPr>
          <w:p w:rsidR="009B722E" w:rsidRPr="00360F2D" w:rsidRDefault="009B722E" w:rsidP="003B1A72">
            <w:pPr>
              <w:rPr>
                <w:sz w:val="16"/>
                <w:szCs w:val="16"/>
                <w:lang w:val="en-US" w:eastAsia="zh-CN"/>
              </w:rPr>
            </w:pPr>
            <w:r w:rsidRPr="00360F2D">
              <w:rPr>
                <w:rFonts w:hint="eastAsia"/>
                <w:sz w:val="16"/>
                <w:szCs w:val="16"/>
                <w:lang w:val="en-US" w:eastAsia="zh-CN"/>
              </w:rPr>
              <w:t>reader</w:t>
            </w:r>
          </w:p>
        </w:tc>
        <w:tc>
          <w:tcPr>
            <w:tcW w:w="1522" w:type="dxa"/>
            <w:noWrap/>
            <w:hideMark/>
          </w:tcPr>
          <w:p w:rsidR="009B722E" w:rsidRPr="00360F2D" w:rsidRDefault="009B722E" w:rsidP="003B1A72">
            <w:pPr>
              <w:rPr>
                <w:sz w:val="16"/>
                <w:szCs w:val="16"/>
                <w:lang w:val="en-US" w:eastAsia="zh-CN"/>
              </w:rPr>
            </w:pPr>
            <w:r w:rsidRPr="00360F2D">
              <w:rPr>
                <w:rFonts w:hint="eastAsia"/>
                <w:sz w:val="16"/>
                <w:szCs w:val="16"/>
                <w:lang w:val="en-US" w:eastAsia="zh-CN"/>
              </w:rPr>
              <w:t>NR UL</w:t>
            </w:r>
          </w:p>
        </w:tc>
      </w:tr>
      <w:tr w:rsidR="009B722E" w:rsidRPr="00360F2D" w:rsidTr="00775DD0">
        <w:trPr>
          <w:trHeight w:val="35"/>
          <w:jc w:val="center"/>
        </w:trPr>
        <w:tc>
          <w:tcPr>
            <w:tcW w:w="3156" w:type="dxa"/>
            <w:vMerge/>
            <w:hideMark/>
          </w:tcPr>
          <w:p w:rsidR="009B722E" w:rsidRPr="00360F2D" w:rsidRDefault="009B722E" w:rsidP="003B1A72">
            <w:pPr>
              <w:rPr>
                <w:sz w:val="16"/>
                <w:szCs w:val="16"/>
                <w:lang w:val="en-US" w:eastAsia="zh-CN"/>
              </w:rPr>
            </w:pPr>
          </w:p>
        </w:tc>
        <w:tc>
          <w:tcPr>
            <w:tcW w:w="1581" w:type="dxa"/>
            <w:vMerge/>
            <w:hideMark/>
          </w:tcPr>
          <w:p w:rsidR="009B722E" w:rsidRPr="00360F2D" w:rsidRDefault="009B722E" w:rsidP="003B1A72">
            <w:pPr>
              <w:rPr>
                <w:sz w:val="16"/>
                <w:szCs w:val="16"/>
                <w:lang w:val="en-US" w:eastAsia="zh-CN"/>
              </w:rPr>
            </w:pPr>
          </w:p>
        </w:tc>
        <w:tc>
          <w:tcPr>
            <w:tcW w:w="1522" w:type="dxa"/>
            <w:noWrap/>
            <w:hideMark/>
          </w:tcPr>
          <w:p w:rsidR="009B722E" w:rsidRPr="00360F2D" w:rsidRDefault="009B722E" w:rsidP="003B1A72">
            <w:pPr>
              <w:rPr>
                <w:sz w:val="16"/>
                <w:szCs w:val="16"/>
                <w:lang w:val="en-US" w:eastAsia="zh-CN"/>
              </w:rPr>
            </w:pPr>
            <w:r w:rsidRPr="00360F2D">
              <w:rPr>
                <w:rFonts w:hint="eastAsia"/>
                <w:sz w:val="16"/>
                <w:szCs w:val="16"/>
                <w:lang w:val="en-US" w:eastAsia="zh-CN"/>
              </w:rPr>
              <w:t>NR UL</w:t>
            </w:r>
          </w:p>
        </w:tc>
        <w:tc>
          <w:tcPr>
            <w:tcW w:w="1522" w:type="dxa"/>
            <w:noWrap/>
            <w:hideMark/>
          </w:tcPr>
          <w:p w:rsidR="009B722E" w:rsidRPr="00360F2D" w:rsidRDefault="009B722E" w:rsidP="003B1A72">
            <w:pPr>
              <w:rPr>
                <w:sz w:val="16"/>
                <w:szCs w:val="16"/>
                <w:lang w:val="en-US" w:eastAsia="zh-CN"/>
              </w:rPr>
            </w:pPr>
            <w:r w:rsidRPr="00360F2D">
              <w:rPr>
                <w:rFonts w:hint="eastAsia"/>
                <w:sz w:val="16"/>
                <w:szCs w:val="16"/>
                <w:lang w:val="en-US" w:eastAsia="zh-CN"/>
              </w:rPr>
              <w:t>reader</w:t>
            </w:r>
          </w:p>
        </w:tc>
      </w:tr>
      <w:tr w:rsidR="009B722E" w:rsidRPr="00360F2D" w:rsidTr="00775DD0">
        <w:trPr>
          <w:trHeight w:val="35"/>
          <w:jc w:val="center"/>
        </w:trPr>
        <w:tc>
          <w:tcPr>
            <w:tcW w:w="3156" w:type="dxa"/>
            <w:vMerge w:val="restart"/>
          </w:tcPr>
          <w:p w:rsidR="009B722E" w:rsidRPr="00360F2D" w:rsidRDefault="009B722E" w:rsidP="00F57E8C">
            <w:pPr>
              <w:rPr>
                <w:sz w:val="16"/>
                <w:szCs w:val="16"/>
                <w:lang w:val="en-US" w:eastAsia="zh-CN"/>
              </w:rPr>
            </w:pPr>
            <w:r w:rsidRPr="00360F2D">
              <w:rPr>
                <w:rFonts w:ascii="微软雅黑" w:eastAsia="微软雅黑" w:hAnsi="微软雅黑" w:cs="宋体" w:hint="eastAsia"/>
                <w:noProof/>
                <w:sz w:val="13"/>
                <w:szCs w:val="10"/>
              </w:rPr>
              <w:drawing>
                <wp:anchor distT="0" distB="0" distL="114300" distR="114300" simplePos="0" relativeHeight="251688960" behindDoc="0" locked="0" layoutInCell="1" allowOverlap="1" wp14:anchorId="6AFEB1FB" wp14:editId="47FED1A9">
                  <wp:simplePos x="0" y="0"/>
                  <wp:positionH relativeFrom="column">
                    <wp:posOffset>12700</wp:posOffset>
                  </wp:positionH>
                  <wp:positionV relativeFrom="paragraph">
                    <wp:posOffset>19050</wp:posOffset>
                  </wp:positionV>
                  <wp:extent cx="1778000" cy="533400"/>
                  <wp:effectExtent l="0" t="0" r="0" b="0"/>
                  <wp:wrapNone/>
                  <wp:docPr id="1812553771" name="图片 1812553771" descr="图示&#10;&#10;描述已自动生成">
                    <a:extLst xmlns:a="http://schemas.openxmlformats.org/drawingml/2006/main">
                      <a:ext uri="{FF2B5EF4-FFF2-40B4-BE49-F238E27FC236}">
                        <a16:creationId xmlns:a16="http://schemas.microsoft.com/office/drawing/2014/main" id="{00000000-0008-0000-0500-000004000000}"/>
                      </a:ext>
                    </a:extLst>
                  </wp:docPr>
                  <wp:cNvGraphicFramePr/>
                  <a:graphic xmlns:a="http://schemas.openxmlformats.org/drawingml/2006/main">
                    <a:graphicData uri="http://schemas.openxmlformats.org/drawingml/2006/picture">
                      <pic:pic xmlns:pic="http://schemas.openxmlformats.org/drawingml/2006/picture">
                        <pic:nvPicPr>
                          <pic:cNvPr id="21" name="图片 21" descr="图示&#10;&#10;描述已自动生成">
                            <a:extLst>
                              <a:ext uri="{FF2B5EF4-FFF2-40B4-BE49-F238E27FC236}">
                                <a16:creationId xmlns:a16="http://schemas.microsoft.com/office/drawing/2014/main" id="{00000000-0008-0000-0500-000004000000}"/>
                              </a:ext>
                            </a:extLst>
                          </pic:cNvPr>
                          <pic:cNvPicPr>
                            <a:picLocks noChangeAspect="1"/>
                          </pic:cNvPicPr>
                        </pic:nvPicPr>
                        <pic:blipFill>
                          <a:blip r:embed="rId15"/>
                          <a:stretch>
                            <a:fillRect/>
                          </a:stretch>
                        </pic:blipFill>
                        <pic:spPr>
                          <a:xfrm>
                            <a:off x="0" y="0"/>
                            <a:ext cx="1778000" cy="533400"/>
                          </a:xfrm>
                          <a:prstGeom prst="rect">
                            <a:avLst/>
                          </a:prstGeom>
                        </pic:spPr>
                      </pic:pic>
                    </a:graphicData>
                  </a:graphic>
                  <wp14:sizeRelH relativeFrom="page">
                    <wp14:pctWidth>0</wp14:pctWidth>
                  </wp14:sizeRelH>
                  <wp14:sizeRelV relativeFrom="page">
                    <wp14:pctHeight>0</wp14:pctHeight>
                  </wp14:sizeRelV>
                </wp:anchor>
              </w:drawing>
            </w:r>
          </w:p>
          <w:p w:rsidR="009B722E" w:rsidRPr="00360F2D" w:rsidRDefault="009B722E" w:rsidP="00F57E8C">
            <w:pPr>
              <w:rPr>
                <w:sz w:val="16"/>
                <w:szCs w:val="16"/>
                <w:lang w:val="en-US" w:eastAsia="zh-CN"/>
              </w:rPr>
            </w:pPr>
          </w:p>
          <w:p w:rsidR="009B722E" w:rsidRPr="00360F2D" w:rsidRDefault="009B722E" w:rsidP="00F57E8C">
            <w:pPr>
              <w:rPr>
                <w:sz w:val="16"/>
                <w:szCs w:val="16"/>
                <w:lang w:val="en-US" w:eastAsia="zh-CN"/>
              </w:rPr>
            </w:pPr>
          </w:p>
          <w:p w:rsidR="009B722E" w:rsidRPr="00360F2D" w:rsidRDefault="009B722E" w:rsidP="00F57E8C">
            <w:pPr>
              <w:rPr>
                <w:sz w:val="16"/>
                <w:szCs w:val="16"/>
                <w:lang w:val="en-US" w:eastAsia="zh-CN"/>
              </w:rPr>
            </w:pPr>
          </w:p>
          <w:p w:rsidR="009B722E" w:rsidRPr="00360F2D" w:rsidRDefault="009B722E" w:rsidP="00F57E8C">
            <w:pPr>
              <w:rPr>
                <w:sz w:val="16"/>
                <w:szCs w:val="16"/>
                <w:lang w:val="en-US" w:eastAsia="zh-CN"/>
              </w:rPr>
            </w:pPr>
          </w:p>
          <w:p w:rsidR="009B722E" w:rsidRPr="00360F2D" w:rsidRDefault="009B722E" w:rsidP="00F57E8C">
            <w:pPr>
              <w:rPr>
                <w:sz w:val="13"/>
                <w:szCs w:val="13"/>
                <w:lang w:val="en-US" w:eastAsia="zh-CN"/>
              </w:rPr>
            </w:pPr>
            <w:proofErr w:type="spellStart"/>
            <w:r w:rsidRPr="00360F2D">
              <w:rPr>
                <w:sz w:val="13"/>
                <w:szCs w:val="13"/>
                <w:lang w:val="en-US" w:eastAsia="zh-CN"/>
              </w:rPr>
              <w:t>S</w:t>
            </w:r>
            <w:r w:rsidRPr="00360F2D">
              <w:rPr>
                <w:rFonts w:hint="eastAsia"/>
                <w:sz w:val="13"/>
                <w:szCs w:val="13"/>
                <w:lang w:val="en-US" w:eastAsia="zh-CN"/>
              </w:rPr>
              <w:t>elf interference</w:t>
            </w:r>
            <w:proofErr w:type="spellEnd"/>
            <w:r w:rsidRPr="00360F2D">
              <w:rPr>
                <w:rFonts w:hint="eastAsia"/>
                <w:sz w:val="13"/>
                <w:szCs w:val="13"/>
                <w:lang w:val="en-US" w:eastAsia="zh-CN"/>
              </w:rPr>
              <w:t xml:space="preserve"> cancellation is needed for reader</w:t>
            </w:r>
          </w:p>
          <w:p w:rsidR="009B722E" w:rsidRPr="00360F2D" w:rsidRDefault="009B722E" w:rsidP="00F57E8C">
            <w:pPr>
              <w:rPr>
                <w:sz w:val="13"/>
                <w:szCs w:val="13"/>
                <w:lang w:val="en-US" w:eastAsia="zh-CN"/>
              </w:rPr>
            </w:pPr>
          </w:p>
          <w:p w:rsidR="009B722E" w:rsidRPr="00360F2D" w:rsidRDefault="009B722E" w:rsidP="00F57E8C">
            <w:pPr>
              <w:rPr>
                <w:sz w:val="16"/>
                <w:szCs w:val="16"/>
                <w:lang w:val="en-US" w:eastAsia="zh-CN"/>
              </w:rPr>
            </w:pPr>
            <w:r w:rsidRPr="00360F2D">
              <w:rPr>
                <w:rFonts w:hint="eastAsia"/>
                <w:sz w:val="16"/>
                <w:szCs w:val="16"/>
                <w:lang w:val="en-US" w:eastAsia="zh-CN"/>
              </w:rPr>
              <w:t>·</w:t>
            </w:r>
            <w:r w:rsidRPr="00360F2D">
              <w:rPr>
                <w:sz w:val="16"/>
                <w:szCs w:val="16"/>
                <w:lang w:val="en-US" w:eastAsia="zh-CN"/>
              </w:rPr>
              <w:t xml:space="preserve"> Case 1-4: CW is transmitted from outside the topology, transmitted in UL spectrum</w:t>
            </w:r>
          </w:p>
        </w:tc>
        <w:tc>
          <w:tcPr>
            <w:tcW w:w="1581" w:type="dxa"/>
            <w:vMerge w:val="restart"/>
          </w:tcPr>
          <w:p w:rsidR="009B722E" w:rsidRPr="00360F2D" w:rsidRDefault="009B722E" w:rsidP="00F57E8C">
            <w:pPr>
              <w:rPr>
                <w:sz w:val="16"/>
                <w:szCs w:val="16"/>
                <w:lang w:val="en-US" w:eastAsia="zh-CN"/>
              </w:rPr>
            </w:pPr>
            <w:r w:rsidRPr="00360F2D">
              <w:rPr>
                <w:sz w:val="16"/>
                <w:szCs w:val="16"/>
                <w:lang w:val="en-US" w:eastAsia="zh-CN"/>
              </w:rPr>
              <w:t>R2D: DL</w:t>
            </w:r>
            <w:r w:rsidRPr="00360F2D">
              <w:rPr>
                <w:sz w:val="16"/>
                <w:szCs w:val="16"/>
                <w:lang w:val="en-US" w:eastAsia="zh-CN"/>
              </w:rPr>
              <w:br/>
              <w:t>CW2D and D2R: UL</w:t>
            </w:r>
          </w:p>
        </w:tc>
        <w:tc>
          <w:tcPr>
            <w:tcW w:w="1522" w:type="dxa"/>
            <w:noWrap/>
          </w:tcPr>
          <w:p w:rsidR="009B722E" w:rsidRPr="00360F2D" w:rsidRDefault="009B722E" w:rsidP="00F57E8C">
            <w:pPr>
              <w:rPr>
                <w:sz w:val="16"/>
                <w:szCs w:val="16"/>
                <w:lang w:val="en-US" w:eastAsia="zh-CN"/>
              </w:rPr>
            </w:pPr>
            <w:r w:rsidRPr="00360F2D">
              <w:rPr>
                <w:sz w:val="16"/>
                <w:szCs w:val="16"/>
                <w:lang w:val="en-US" w:eastAsia="zh-CN"/>
              </w:rPr>
              <w:t>CW and/or device</w:t>
            </w:r>
          </w:p>
        </w:tc>
        <w:tc>
          <w:tcPr>
            <w:tcW w:w="1522" w:type="dxa"/>
            <w:noWrap/>
          </w:tcPr>
          <w:p w:rsidR="009B722E" w:rsidRPr="00360F2D" w:rsidRDefault="009B722E" w:rsidP="00F57E8C">
            <w:pPr>
              <w:rPr>
                <w:sz w:val="16"/>
                <w:szCs w:val="16"/>
                <w:lang w:val="en-US" w:eastAsia="zh-CN"/>
              </w:rPr>
            </w:pPr>
            <w:r w:rsidRPr="00360F2D">
              <w:rPr>
                <w:rFonts w:hint="eastAsia"/>
                <w:sz w:val="16"/>
                <w:szCs w:val="16"/>
                <w:lang w:val="en-US" w:eastAsia="zh-CN"/>
              </w:rPr>
              <w:t>NR</w:t>
            </w:r>
            <w:r w:rsidRPr="00360F2D">
              <w:rPr>
                <w:sz w:val="16"/>
                <w:szCs w:val="16"/>
                <w:lang w:val="en-US" w:eastAsia="zh-CN"/>
              </w:rPr>
              <w:t> UL</w:t>
            </w:r>
          </w:p>
        </w:tc>
      </w:tr>
      <w:tr w:rsidR="009B722E" w:rsidRPr="00360F2D" w:rsidTr="00775DD0">
        <w:trPr>
          <w:trHeight w:val="35"/>
          <w:jc w:val="center"/>
        </w:trPr>
        <w:tc>
          <w:tcPr>
            <w:tcW w:w="3156" w:type="dxa"/>
            <w:vMerge/>
          </w:tcPr>
          <w:p w:rsidR="009B722E" w:rsidRPr="00360F2D" w:rsidRDefault="009B722E" w:rsidP="00F57E8C">
            <w:pPr>
              <w:rPr>
                <w:sz w:val="16"/>
                <w:szCs w:val="16"/>
                <w:lang w:val="en-US" w:eastAsia="zh-CN"/>
              </w:rPr>
            </w:pPr>
          </w:p>
        </w:tc>
        <w:tc>
          <w:tcPr>
            <w:tcW w:w="1581" w:type="dxa"/>
            <w:vMerge/>
          </w:tcPr>
          <w:p w:rsidR="009B722E" w:rsidRPr="00360F2D" w:rsidRDefault="009B722E" w:rsidP="00F57E8C">
            <w:pPr>
              <w:rPr>
                <w:sz w:val="16"/>
                <w:szCs w:val="16"/>
                <w:lang w:val="en-US" w:eastAsia="zh-CN"/>
              </w:rPr>
            </w:pPr>
          </w:p>
        </w:tc>
        <w:tc>
          <w:tcPr>
            <w:tcW w:w="1522" w:type="dxa"/>
            <w:noWrap/>
          </w:tcPr>
          <w:p w:rsidR="009B722E" w:rsidRPr="00360F2D" w:rsidRDefault="009B722E" w:rsidP="00F57E8C">
            <w:pPr>
              <w:rPr>
                <w:sz w:val="16"/>
                <w:szCs w:val="16"/>
                <w:lang w:val="en-US" w:eastAsia="zh-CN"/>
              </w:rPr>
            </w:pPr>
            <w:r w:rsidRPr="00360F2D">
              <w:rPr>
                <w:rFonts w:hint="eastAsia"/>
                <w:sz w:val="16"/>
                <w:szCs w:val="16"/>
                <w:lang w:val="en-US" w:eastAsia="zh-CN"/>
              </w:rPr>
              <w:t>NR</w:t>
            </w:r>
            <w:r w:rsidRPr="00360F2D">
              <w:rPr>
                <w:sz w:val="16"/>
                <w:szCs w:val="16"/>
                <w:lang w:val="en-US" w:eastAsia="zh-CN"/>
              </w:rPr>
              <w:t> UL</w:t>
            </w:r>
          </w:p>
        </w:tc>
        <w:tc>
          <w:tcPr>
            <w:tcW w:w="1522" w:type="dxa"/>
            <w:noWrap/>
          </w:tcPr>
          <w:p w:rsidR="009B722E" w:rsidRPr="00360F2D" w:rsidRDefault="009B722E" w:rsidP="00F57E8C">
            <w:pPr>
              <w:rPr>
                <w:sz w:val="16"/>
                <w:szCs w:val="16"/>
                <w:lang w:val="en-US" w:eastAsia="zh-CN"/>
              </w:rPr>
            </w:pPr>
            <w:r w:rsidRPr="00360F2D">
              <w:rPr>
                <w:sz w:val="16"/>
                <w:szCs w:val="16"/>
                <w:lang w:val="en-US" w:eastAsia="zh-CN"/>
              </w:rPr>
              <w:t>device and/or reader</w:t>
            </w:r>
          </w:p>
        </w:tc>
      </w:tr>
      <w:tr w:rsidR="009B722E" w:rsidRPr="00360F2D" w:rsidTr="00775DD0">
        <w:trPr>
          <w:trHeight w:val="35"/>
          <w:jc w:val="center"/>
        </w:trPr>
        <w:tc>
          <w:tcPr>
            <w:tcW w:w="3156" w:type="dxa"/>
            <w:vMerge/>
          </w:tcPr>
          <w:p w:rsidR="009B722E" w:rsidRPr="00360F2D" w:rsidRDefault="009B722E" w:rsidP="00F57E8C">
            <w:pPr>
              <w:rPr>
                <w:sz w:val="16"/>
                <w:szCs w:val="16"/>
                <w:lang w:val="en-US" w:eastAsia="zh-CN"/>
              </w:rPr>
            </w:pPr>
          </w:p>
        </w:tc>
        <w:tc>
          <w:tcPr>
            <w:tcW w:w="1581" w:type="dxa"/>
            <w:vMerge/>
          </w:tcPr>
          <w:p w:rsidR="009B722E" w:rsidRPr="00360F2D" w:rsidRDefault="009B722E" w:rsidP="00F57E8C">
            <w:pPr>
              <w:rPr>
                <w:sz w:val="16"/>
                <w:szCs w:val="16"/>
                <w:lang w:val="en-US" w:eastAsia="zh-CN"/>
              </w:rPr>
            </w:pPr>
          </w:p>
        </w:tc>
        <w:tc>
          <w:tcPr>
            <w:tcW w:w="1522" w:type="dxa"/>
            <w:noWrap/>
          </w:tcPr>
          <w:p w:rsidR="009B722E" w:rsidRPr="00360F2D" w:rsidRDefault="009B722E" w:rsidP="00F57E8C">
            <w:pPr>
              <w:rPr>
                <w:sz w:val="16"/>
                <w:szCs w:val="16"/>
                <w:lang w:val="en-US" w:eastAsia="zh-CN"/>
              </w:rPr>
            </w:pPr>
            <w:r w:rsidRPr="00360F2D">
              <w:rPr>
                <w:sz w:val="16"/>
                <w:szCs w:val="16"/>
                <w:lang w:val="en-US" w:eastAsia="zh-CN"/>
              </w:rPr>
              <w:t>reader</w:t>
            </w:r>
          </w:p>
        </w:tc>
        <w:tc>
          <w:tcPr>
            <w:tcW w:w="1522" w:type="dxa"/>
            <w:noWrap/>
          </w:tcPr>
          <w:p w:rsidR="009B722E" w:rsidRPr="00360F2D" w:rsidRDefault="009B722E" w:rsidP="00F57E8C">
            <w:pPr>
              <w:rPr>
                <w:sz w:val="16"/>
                <w:szCs w:val="16"/>
                <w:lang w:val="en-US" w:eastAsia="zh-CN"/>
              </w:rPr>
            </w:pPr>
            <w:r w:rsidRPr="00360F2D">
              <w:rPr>
                <w:rFonts w:hint="eastAsia"/>
                <w:sz w:val="16"/>
                <w:szCs w:val="16"/>
                <w:lang w:val="en-US" w:eastAsia="zh-CN"/>
              </w:rPr>
              <w:t>NR</w:t>
            </w:r>
            <w:r w:rsidRPr="00360F2D">
              <w:rPr>
                <w:sz w:val="16"/>
                <w:szCs w:val="16"/>
                <w:lang w:val="en-US" w:eastAsia="zh-CN"/>
              </w:rPr>
              <w:t> DL</w:t>
            </w:r>
          </w:p>
        </w:tc>
      </w:tr>
      <w:tr w:rsidR="009B722E" w:rsidRPr="00360F2D" w:rsidTr="00775DD0">
        <w:trPr>
          <w:trHeight w:val="35"/>
          <w:jc w:val="center"/>
        </w:trPr>
        <w:tc>
          <w:tcPr>
            <w:tcW w:w="3156" w:type="dxa"/>
            <w:vMerge/>
          </w:tcPr>
          <w:p w:rsidR="009B722E" w:rsidRPr="00360F2D" w:rsidRDefault="009B722E" w:rsidP="00F57E8C">
            <w:pPr>
              <w:rPr>
                <w:sz w:val="16"/>
                <w:szCs w:val="16"/>
                <w:lang w:val="en-US" w:eastAsia="zh-CN"/>
              </w:rPr>
            </w:pPr>
          </w:p>
        </w:tc>
        <w:tc>
          <w:tcPr>
            <w:tcW w:w="1581" w:type="dxa"/>
            <w:vMerge/>
          </w:tcPr>
          <w:p w:rsidR="009B722E" w:rsidRPr="00360F2D" w:rsidRDefault="009B722E" w:rsidP="00F57E8C">
            <w:pPr>
              <w:rPr>
                <w:sz w:val="16"/>
                <w:szCs w:val="16"/>
                <w:lang w:val="en-US" w:eastAsia="zh-CN"/>
              </w:rPr>
            </w:pPr>
          </w:p>
        </w:tc>
        <w:tc>
          <w:tcPr>
            <w:tcW w:w="1522" w:type="dxa"/>
            <w:noWrap/>
          </w:tcPr>
          <w:p w:rsidR="009B722E" w:rsidRPr="00360F2D" w:rsidRDefault="009B722E" w:rsidP="00F57E8C">
            <w:pPr>
              <w:rPr>
                <w:sz w:val="16"/>
                <w:szCs w:val="16"/>
                <w:lang w:val="en-US" w:eastAsia="zh-CN"/>
              </w:rPr>
            </w:pPr>
            <w:r w:rsidRPr="00360F2D">
              <w:rPr>
                <w:rFonts w:hint="eastAsia"/>
                <w:sz w:val="16"/>
                <w:szCs w:val="16"/>
                <w:lang w:val="en-US" w:eastAsia="zh-CN"/>
              </w:rPr>
              <w:t>NR</w:t>
            </w:r>
            <w:r w:rsidRPr="00360F2D">
              <w:rPr>
                <w:sz w:val="16"/>
                <w:szCs w:val="16"/>
                <w:lang w:val="en-US" w:eastAsia="zh-CN"/>
              </w:rPr>
              <w:t> DL</w:t>
            </w:r>
          </w:p>
        </w:tc>
        <w:tc>
          <w:tcPr>
            <w:tcW w:w="1522" w:type="dxa"/>
            <w:noWrap/>
          </w:tcPr>
          <w:p w:rsidR="009B722E" w:rsidRPr="00360F2D" w:rsidRDefault="009B722E" w:rsidP="00F57E8C">
            <w:pPr>
              <w:rPr>
                <w:sz w:val="16"/>
                <w:szCs w:val="16"/>
                <w:lang w:val="en-US" w:eastAsia="zh-CN"/>
              </w:rPr>
            </w:pPr>
            <w:r w:rsidRPr="00360F2D">
              <w:rPr>
                <w:sz w:val="16"/>
                <w:szCs w:val="16"/>
                <w:lang w:val="en-US" w:eastAsia="zh-CN"/>
              </w:rPr>
              <w:t>device</w:t>
            </w:r>
          </w:p>
        </w:tc>
      </w:tr>
      <w:tr w:rsidR="009B722E" w:rsidRPr="00360F2D" w:rsidTr="00775DD0">
        <w:trPr>
          <w:trHeight w:val="35"/>
          <w:jc w:val="center"/>
        </w:trPr>
        <w:tc>
          <w:tcPr>
            <w:tcW w:w="3156" w:type="dxa"/>
            <w:vMerge/>
          </w:tcPr>
          <w:p w:rsidR="009B722E" w:rsidRPr="00360F2D" w:rsidRDefault="009B722E" w:rsidP="00F57E8C">
            <w:pPr>
              <w:rPr>
                <w:sz w:val="16"/>
                <w:szCs w:val="16"/>
                <w:lang w:val="en-US" w:eastAsia="zh-CN"/>
              </w:rPr>
            </w:pPr>
          </w:p>
        </w:tc>
        <w:tc>
          <w:tcPr>
            <w:tcW w:w="1581" w:type="dxa"/>
            <w:vMerge w:val="restart"/>
          </w:tcPr>
          <w:p w:rsidR="009B722E" w:rsidRPr="00360F2D" w:rsidRDefault="009B722E" w:rsidP="00F57E8C">
            <w:pPr>
              <w:rPr>
                <w:sz w:val="16"/>
                <w:szCs w:val="16"/>
                <w:lang w:val="en-US" w:eastAsia="zh-CN"/>
              </w:rPr>
            </w:pPr>
            <w:r w:rsidRPr="00360F2D">
              <w:rPr>
                <w:sz w:val="16"/>
                <w:szCs w:val="16"/>
                <w:lang w:val="en-US" w:eastAsia="zh-CN"/>
              </w:rPr>
              <w:t xml:space="preserve">R2D: </w:t>
            </w:r>
            <w:r w:rsidRPr="00360F2D">
              <w:rPr>
                <w:rFonts w:hint="eastAsia"/>
                <w:sz w:val="16"/>
                <w:szCs w:val="16"/>
                <w:lang w:val="en-US" w:eastAsia="zh-CN"/>
              </w:rPr>
              <w:t>U</w:t>
            </w:r>
            <w:r w:rsidRPr="00360F2D">
              <w:rPr>
                <w:sz w:val="16"/>
                <w:szCs w:val="16"/>
                <w:lang w:val="en-US" w:eastAsia="zh-CN"/>
              </w:rPr>
              <w:t>L</w:t>
            </w:r>
            <w:r w:rsidRPr="00360F2D">
              <w:rPr>
                <w:sz w:val="16"/>
                <w:szCs w:val="16"/>
                <w:lang w:val="en-US" w:eastAsia="zh-CN"/>
              </w:rPr>
              <w:br/>
              <w:t xml:space="preserve">CW2D and D2R: </w:t>
            </w:r>
            <w:r w:rsidRPr="00360F2D">
              <w:rPr>
                <w:rFonts w:hint="eastAsia"/>
                <w:sz w:val="16"/>
                <w:szCs w:val="16"/>
                <w:lang w:val="en-US" w:eastAsia="zh-CN"/>
              </w:rPr>
              <w:t>U</w:t>
            </w:r>
            <w:r w:rsidRPr="00360F2D">
              <w:rPr>
                <w:sz w:val="16"/>
                <w:szCs w:val="16"/>
                <w:lang w:val="en-US" w:eastAsia="zh-CN"/>
              </w:rPr>
              <w:t>L</w:t>
            </w:r>
          </w:p>
        </w:tc>
        <w:tc>
          <w:tcPr>
            <w:tcW w:w="1522" w:type="dxa"/>
            <w:noWrap/>
          </w:tcPr>
          <w:p w:rsidR="009B722E" w:rsidRPr="00360F2D" w:rsidRDefault="009B722E" w:rsidP="00F57E8C">
            <w:pPr>
              <w:rPr>
                <w:sz w:val="16"/>
                <w:szCs w:val="16"/>
                <w:lang w:val="en-US" w:eastAsia="zh-CN"/>
              </w:rPr>
            </w:pPr>
            <w:r w:rsidRPr="00360F2D">
              <w:rPr>
                <w:rFonts w:hint="eastAsia"/>
                <w:sz w:val="16"/>
                <w:szCs w:val="16"/>
                <w:lang w:val="en-US" w:eastAsia="zh-CN"/>
              </w:rPr>
              <w:t>reader</w:t>
            </w:r>
          </w:p>
        </w:tc>
        <w:tc>
          <w:tcPr>
            <w:tcW w:w="1522" w:type="dxa"/>
            <w:noWrap/>
          </w:tcPr>
          <w:p w:rsidR="009B722E" w:rsidRPr="00360F2D" w:rsidRDefault="009B722E" w:rsidP="00F57E8C">
            <w:pPr>
              <w:rPr>
                <w:sz w:val="16"/>
                <w:szCs w:val="16"/>
                <w:lang w:val="en-US" w:eastAsia="zh-CN"/>
              </w:rPr>
            </w:pPr>
            <w:r w:rsidRPr="00360F2D">
              <w:rPr>
                <w:rFonts w:hint="eastAsia"/>
                <w:sz w:val="16"/>
                <w:szCs w:val="16"/>
                <w:lang w:val="en-US" w:eastAsia="zh-CN"/>
              </w:rPr>
              <w:t>NR UL</w:t>
            </w:r>
          </w:p>
        </w:tc>
      </w:tr>
      <w:tr w:rsidR="009B722E" w:rsidRPr="00360F2D" w:rsidTr="00775DD0">
        <w:trPr>
          <w:trHeight w:val="35"/>
          <w:jc w:val="center"/>
        </w:trPr>
        <w:tc>
          <w:tcPr>
            <w:tcW w:w="3156" w:type="dxa"/>
            <w:vMerge/>
          </w:tcPr>
          <w:p w:rsidR="009B722E" w:rsidRPr="00360F2D" w:rsidRDefault="009B722E" w:rsidP="00F57E8C">
            <w:pPr>
              <w:rPr>
                <w:sz w:val="16"/>
                <w:szCs w:val="16"/>
                <w:lang w:val="en-US" w:eastAsia="zh-CN"/>
              </w:rPr>
            </w:pPr>
          </w:p>
        </w:tc>
        <w:tc>
          <w:tcPr>
            <w:tcW w:w="1581" w:type="dxa"/>
            <w:vMerge/>
          </w:tcPr>
          <w:p w:rsidR="009B722E" w:rsidRPr="00360F2D" w:rsidRDefault="009B722E" w:rsidP="00F57E8C">
            <w:pPr>
              <w:rPr>
                <w:sz w:val="16"/>
                <w:szCs w:val="16"/>
                <w:lang w:val="en-US" w:eastAsia="zh-CN"/>
              </w:rPr>
            </w:pPr>
          </w:p>
        </w:tc>
        <w:tc>
          <w:tcPr>
            <w:tcW w:w="1522" w:type="dxa"/>
            <w:noWrap/>
          </w:tcPr>
          <w:p w:rsidR="009B722E" w:rsidRPr="00360F2D" w:rsidRDefault="009B722E" w:rsidP="00F57E8C">
            <w:pPr>
              <w:rPr>
                <w:sz w:val="16"/>
                <w:szCs w:val="16"/>
                <w:lang w:val="en-US" w:eastAsia="zh-CN"/>
              </w:rPr>
            </w:pPr>
            <w:r w:rsidRPr="00360F2D">
              <w:rPr>
                <w:rFonts w:hint="eastAsia"/>
                <w:sz w:val="16"/>
                <w:szCs w:val="16"/>
                <w:lang w:val="en-US" w:eastAsia="zh-CN"/>
              </w:rPr>
              <w:t>NR UL</w:t>
            </w:r>
          </w:p>
        </w:tc>
        <w:tc>
          <w:tcPr>
            <w:tcW w:w="1522" w:type="dxa"/>
            <w:noWrap/>
          </w:tcPr>
          <w:p w:rsidR="009B722E" w:rsidRPr="00360F2D" w:rsidRDefault="009B722E" w:rsidP="00F57E8C">
            <w:pPr>
              <w:rPr>
                <w:sz w:val="16"/>
                <w:szCs w:val="16"/>
                <w:lang w:val="en-US" w:eastAsia="zh-CN"/>
              </w:rPr>
            </w:pPr>
            <w:r w:rsidRPr="00360F2D">
              <w:rPr>
                <w:rFonts w:hint="eastAsia"/>
                <w:sz w:val="16"/>
                <w:szCs w:val="16"/>
                <w:lang w:val="en-US" w:eastAsia="zh-CN"/>
              </w:rPr>
              <w:t>reader</w:t>
            </w:r>
          </w:p>
        </w:tc>
      </w:tr>
    </w:tbl>
    <w:p w:rsidR="00593849" w:rsidRDefault="00593849" w:rsidP="00677AEF">
      <w:pPr>
        <w:rPr>
          <w:rFonts w:eastAsiaTheme="minorEastAsia"/>
          <w:lang w:eastAsia="zh-CN"/>
        </w:rPr>
      </w:pPr>
    </w:p>
    <w:p w:rsidR="00923A05" w:rsidRDefault="00593849" w:rsidP="00677AEF">
      <w:pPr>
        <w:rPr>
          <w:rFonts w:eastAsiaTheme="minorEastAsia"/>
          <w:lang w:eastAsia="zh-CN"/>
        </w:rPr>
      </w:pPr>
      <w:r>
        <w:rPr>
          <w:rFonts w:eastAsiaTheme="minorEastAsia" w:hint="eastAsia"/>
          <w:lang w:eastAsia="zh-CN"/>
        </w:rPr>
        <w:t>F</w:t>
      </w:r>
      <w:r>
        <w:rPr>
          <w:rFonts w:eastAsiaTheme="minorEastAsia"/>
          <w:lang w:eastAsia="zh-CN"/>
        </w:rPr>
        <w:t>or D2T2-A1 and A2 scenario, intermediate UE use UL spectrum to transmit R2D and CW</w:t>
      </w:r>
      <w:r w:rsidR="00AB30AF">
        <w:rPr>
          <w:rFonts w:eastAsiaTheme="minorEastAsia"/>
          <w:lang w:eastAsia="zh-CN"/>
        </w:rPr>
        <w:t xml:space="preserve"> and simultaneously device reflect the CW in same spectrum as UL for D2R as shown below figure which has been agreed in previous RAN4#110bis meeting. </w:t>
      </w:r>
      <w:proofErr w:type="gramStart"/>
      <w:r w:rsidR="00AB30AF">
        <w:rPr>
          <w:rFonts w:eastAsiaTheme="minorEastAsia"/>
          <w:lang w:eastAsia="zh-CN"/>
        </w:rPr>
        <w:t>Also</w:t>
      </w:r>
      <w:proofErr w:type="gramEnd"/>
      <w:r w:rsidR="00AB30AF">
        <w:rPr>
          <w:rFonts w:eastAsiaTheme="minorEastAsia"/>
          <w:lang w:eastAsia="zh-CN"/>
        </w:rPr>
        <w:t xml:space="preserve"> the parameter for CW and R2D has been agreed in RAN1 LS</w:t>
      </w:r>
      <w:r w:rsidR="00C27BAF">
        <w:rPr>
          <w:rFonts w:eastAsiaTheme="minorEastAsia"/>
          <w:lang w:eastAsia="zh-CN"/>
        </w:rPr>
        <w:t xml:space="preserve"> [2]</w:t>
      </w:r>
      <w:r w:rsidR="00AB30AF">
        <w:rPr>
          <w:rFonts w:eastAsiaTheme="minorEastAsia"/>
          <w:lang w:eastAsia="zh-CN"/>
        </w:rPr>
        <w:t>. It can be observed that for intermediate UE using UL spectrum, the TX power is 23dBm mandatory and 26dBm optional. This is based on the UE transmit capability as well as the regulation requirement in legacy licensed UL spectrum. From this perspective, the R2D, CW2D as well as the D2R can be treated as a normal UE transmission in UL spectrum from co-existence point of view. In such case, for D2T2-A1 and A2 scenario, the CW/R2D/D2R interference to legacy BS RX (NR DL) can be concluded as feasible as long as the legacy UE ACLR requirement is fulfilled.</w:t>
      </w:r>
    </w:p>
    <w:p w:rsidR="00AB30AF" w:rsidRPr="00AB30AF" w:rsidRDefault="00AB30AF" w:rsidP="00AB30AF">
      <w:pPr>
        <w:rPr>
          <w:rFonts w:eastAsiaTheme="minorEastAsia"/>
          <w:b/>
          <w:lang w:eastAsia="zh-CN"/>
        </w:rPr>
      </w:pPr>
      <w:r w:rsidRPr="00AB30AF">
        <w:rPr>
          <w:rFonts w:eastAsiaTheme="minorEastAsia" w:hint="eastAsia"/>
          <w:b/>
          <w:lang w:eastAsia="zh-CN"/>
        </w:rPr>
        <w:t>O</w:t>
      </w:r>
      <w:r w:rsidRPr="00AB30AF">
        <w:rPr>
          <w:rFonts w:eastAsiaTheme="minorEastAsia"/>
          <w:b/>
          <w:lang w:eastAsia="zh-CN"/>
        </w:rPr>
        <w:t>bservation</w:t>
      </w:r>
      <w:r w:rsidR="007B5346">
        <w:rPr>
          <w:rFonts w:eastAsiaTheme="minorEastAsia"/>
          <w:b/>
          <w:lang w:eastAsia="zh-CN"/>
        </w:rPr>
        <w:t xml:space="preserve"> 2</w:t>
      </w:r>
      <w:r w:rsidRPr="00AB30AF">
        <w:rPr>
          <w:rFonts w:eastAsiaTheme="minorEastAsia" w:hint="eastAsia"/>
          <w:b/>
          <w:lang w:eastAsia="zh-CN"/>
        </w:rPr>
        <w:t>:</w:t>
      </w:r>
      <w:r w:rsidRPr="00AB30AF">
        <w:rPr>
          <w:rFonts w:eastAsiaTheme="minorEastAsia"/>
          <w:b/>
          <w:lang w:eastAsia="zh-CN"/>
        </w:rPr>
        <w:t xml:space="preserve"> </w:t>
      </w:r>
      <w:r w:rsidR="009B722E">
        <w:rPr>
          <w:rFonts w:eastAsiaTheme="minorEastAsia"/>
          <w:b/>
          <w:lang w:eastAsia="zh-CN"/>
        </w:rPr>
        <w:t>F</w:t>
      </w:r>
      <w:r w:rsidRPr="00AB30AF">
        <w:rPr>
          <w:rFonts w:eastAsiaTheme="minorEastAsia"/>
          <w:b/>
          <w:lang w:eastAsia="zh-CN"/>
        </w:rPr>
        <w:t xml:space="preserve">or intermediate UE using UL spectrum, the TX power is 23dBm mandatory and 26dBm optional. </w:t>
      </w:r>
    </w:p>
    <w:p w:rsidR="00AB30AF" w:rsidRPr="00AB30AF" w:rsidRDefault="00AB30AF" w:rsidP="00AB30AF">
      <w:pPr>
        <w:rPr>
          <w:rFonts w:eastAsiaTheme="minorEastAsia"/>
          <w:b/>
          <w:lang w:eastAsia="zh-CN"/>
        </w:rPr>
      </w:pPr>
      <w:r w:rsidRPr="00AB30AF">
        <w:rPr>
          <w:rFonts w:eastAsiaTheme="minorEastAsia" w:hint="eastAsia"/>
          <w:b/>
          <w:lang w:eastAsia="zh-CN"/>
        </w:rPr>
        <w:t>P</w:t>
      </w:r>
      <w:r w:rsidRPr="00AB30AF">
        <w:rPr>
          <w:rFonts w:eastAsiaTheme="minorEastAsia"/>
          <w:b/>
          <w:lang w:eastAsia="zh-CN"/>
        </w:rPr>
        <w:t xml:space="preserve">roposal </w:t>
      </w:r>
      <w:r w:rsidR="007B5346">
        <w:rPr>
          <w:rFonts w:eastAsiaTheme="minorEastAsia"/>
          <w:b/>
          <w:lang w:eastAsia="zh-CN"/>
        </w:rPr>
        <w:t>3</w:t>
      </w:r>
      <w:r w:rsidRPr="00AB30AF">
        <w:rPr>
          <w:rFonts w:eastAsiaTheme="minorEastAsia"/>
          <w:b/>
          <w:lang w:eastAsia="zh-CN"/>
        </w:rPr>
        <w:t>: D2T2-A1 and A2 scenario, the CW/R2D/D2R interference to legacy BS RX (NR DL) can be concluded as feasible as long as the legacy UE ACLR requirement is fulfilled</w:t>
      </w:r>
      <w:r>
        <w:rPr>
          <w:rFonts w:eastAsiaTheme="minorEastAsia"/>
          <w:b/>
          <w:lang w:eastAsia="zh-CN"/>
        </w:rPr>
        <w:t xml:space="preserve"> and no more co-existence simulation is needed</w:t>
      </w:r>
      <w:r w:rsidRPr="00AB30AF">
        <w:rPr>
          <w:rFonts w:eastAsiaTheme="minorEastAsia"/>
          <w:b/>
          <w:lang w:eastAsia="zh-CN"/>
        </w:rPr>
        <w:t>.</w:t>
      </w:r>
    </w:p>
    <w:p w:rsidR="00593849" w:rsidRDefault="00593849" w:rsidP="00AB30AF">
      <w:pPr>
        <w:jc w:val="center"/>
        <w:rPr>
          <w:rFonts w:eastAsiaTheme="minorEastAsia"/>
          <w:lang w:eastAsia="zh-CN"/>
        </w:rPr>
      </w:pPr>
      <w:r>
        <w:rPr>
          <w:noProof/>
        </w:rPr>
        <w:lastRenderedPageBreak/>
        <w:drawing>
          <wp:inline distT="0" distB="0" distL="114300" distR="114300" wp14:anchorId="071DFBCD" wp14:editId="2451AC2F">
            <wp:extent cx="5403600" cy="2367926"/>
            <wp:effectExtent l="19050" t="19050" r="26035" b="13335"/>
            <wp:docPr id="4" name="图片 4" descr="1712481928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12481928512"/>
                    <pic:cNvPicPr>
                      <a:picLocks noChangeAspect="1"/>
                    </pic:cNvPicPr>
                  </pic:nvPicPr>
                  <pic:blipFill>
                    <a:blip r:embed="rId16"/>
                    <a:stretch>
                      <a:fillRect/>
                    </a:stretch>
                  </pic:blipFill>
                  <pic:spPr>
                    <a:xfrm>
                      <a:off x="0" y="0"/>
                      <a:ext cx="5409830" cy="2370656"/>
                    </a:xfrm>
                    <a:prstGeom prst="rect">
                      <a:avLst/>
                    </a:prstGeom>
                    <a:ln>
                      <a:solidFill>
                        <a:schemeClr val="tx1"/>
                      </a:solidFill>
                    </a:ln>
                  </pic:spPr>
                </pic:pic>
              </a:graphicData>
            </a:graphic>
          </wp:inline>
        </w:drawing>
      </w:r>
    </w:p>
    <w:p w:rsidR="0045780B" w:rsidRDefault="0045780B" w:rsidP="00AB30AF">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C43595">
        <w:rPr>
          <w:rFonts w:eastAsiaTheme="minorEastAsia"/>
          <w:lang w:eastAsia="zh-CN"/>
        </w:rPr>
        <w:t>2</w:t>
      </w:r>
      <w:r>
        <w:rPr>
          <w:rFonts w:eastAsiaTheme="minorEastAsia"/>
          <w:lang w:eastAsia="zh-CN"/>
        </w:rPr>
        <w:t xml:space="preserve"> D2T2-A1/A2 scenario</w:t>
      </w:r>
    </w:p>
    <w:p w:rsidR="007B5346" w:rsidRDefault="007B5346" w:rsidP="007B5346">
      <w:pPr>
        <w:rPr>
          <w:rFonts w:eastAsiaTheme="minorEastAsia"/>
          <w:lang w:eastAsia="zh-CN"/>
        </w:rPr>
      </w:pPr>
      <w:r>
        <w:rPr>
          <w:rFonts w:eastAsiaTheme="minorEastAsia" w:hint="eastAsia"/>
          <w:lang w:eastAsia="zh-CN"/>
        </w:rPr>
        <w:t>H</w:t>
      </w:r>
      <w:r>
        <w:rPr>
          <w:rFonts w:eastAsiaTheme="minorEastAsia"/>
          <w:lang w:eastAsia="zh-CN"/>
        </w:rPr>
        <w:t xml:space="preserve">owever, for D2T2-B scenario, the specific CW node outside of topology is introduced. In our companion proposal, it is proposed to use the DL spectrum for CW node and in this case, based on RAN1 </w:t>
      </w:r>
      <w:proofErr w:type="gramStart"/>
      <w:r>
        <w:rPr>
          <w:rFonts w:eastAsiaTheme="minorEastAsia"/>
          <w:lang w:eastAsia="zh-CN"/>
        </w:rPr>
        <w:t>LS[</w:t>
      </w:r>
      <w:proofErr w:type="gramEnd"/>
      <w:r>
        <w:rPr>
          <w:rFonts w:eastAsiaTheme="minorEastAsia"/>
          <w:lang w:eastAsia="zh-CN"/>
        </w:rPr>
        <w:t>2], the output power is set as 33dBm mandatory and 38dBm optional which is the same as a legacy indoor BS. In this case, the CW/D2R interference to legacy NR device can be treated as the same as D1T1-A1 and A2 scenario from co-existence perspective.</w:t>
      </w:r>
    </w:p>
    <w:p w:rsidR="007B5346" w:rsidRPr="00407087" w:rsidRDefault="007B5346" w:rsidP="007B5346">
      <w:pPr>
        <w:rPr>
          <w:rFonts w:eastAsiaTheme="minorEastAsia"/>
          <w:b/>
          <w:lang w:eastAsia="zh-CN"/>
        </w:rPr>
      </w:pPr>
      <w:r w:rsidRPr="00407087">
        <w:rPr>
          <w:rFonts w:eastAsiaTheme="minorEastAsia" w:hint="eastAsia"/>
          <w:b/>
          <w:lang w:eastAsia="zh-CN"/>
        </w:rPr>
        <w:t>O</w:t>
      </w:r>
      <w:r w:rsidRPr="00407087">
        <w:rPr>
          <w:rFonts w:eastAsiaTheme="minorEastAsia"/>
          <w:b/>
          <w:lang w:eastAsia="zh-CN"/>
        </w:rPr>
        <w:t>bservation</w:t>
      </w:r>
      <w:r>
        <w:rPr>
          <w:rFonts w:eastAsiaTheme="minorEastAsia"/>
          <w:b/>
          <w:lang w:eastAsia="zh-CN"/>
        </w:rPr>
        <w:t xml:space="preserve"> 3</w:t>
      </w:r>
      <w:r w:rsidRPr="00407087">
        <w:rPr>
          <w:rFonts w:eastAsiaTheme="minorEastAsia"/>
          <w:b/>
          <w:lang w:eastAsia="zh-CN"/>
        </w:rPr>
        <w:t>: the output power of CW node in DL in D2T2-B scenario is set as the same as indoor BS as in D1T1 scenario.</w:t>
      </w:r>
    </w:p>
    <w:p w:rsidR="0045780B" w:rsidRPr="007B5346" w:rsidRDefault="007B5346" w:rsidP="007B5346">
      <w:pPr>
        <w:rPr>
          <w:rFonts w:eastAsiaTheme="minorEastAsia"/>
          <w:b/>
          <w:lang w:eastAsia="zh-CN"/>
        </w:rPr>
      </w:pPr>
      <w:r w:rsidRPr="00407087">
        <w:rPr>
          <w:rFonts w:eastAsiaTheme="minorEastAsia" w:hint="eastAsia"/>
          <w:b/>
          <w:lang w:eastAsia="zh-CN"/>
        </w:rPr>
        <w:t>P</w:t>
      </w:r>
      <w:r w:rsidRPr="00407087">
        <w:rPr>
          <w:rFonts w:eastAsiaTheme="minorEastAsia"/>
          <w:b/>
          <w:lang w:eastAsia="zh-CN"/>
        </w:rPr>
        <w:t>roposal</w:t>
      </w:r>
      <w:r>
        <w:rPr>
          <w:rFonts w:eastAsiaTheme="minorEastAsia"/>
          <w:b/>
          <w:lang w:eastAsia="zh-CN"/>
        </w:rPr>
        <w:t xml:space="preserve"> 4</w:t>
      </w:r>
      <w:r w:rsidRPr="00407087">
        <w:rPr>
          <w:rFonts w:eastAsiaTheme="minorEastAsia"/>
          <w:b/>
          <w:lang w:eastAsia="zh-CN"/>
        </w:rPr>
        <w:t>: In D2T2-B scenario, the CW/D2R interference to legacy NR device can be treated as the same as D1T1-A1 and A2 scenario.</w:t>
      </w:r>
    </w:p>
    <w:p w:rsidR="0045780B" w:rsidRDefault="0045780B" w:rsidP="00AB30AF">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43595">
        <w:rPr>
          <w:rFonts w:eastAsiaTheme="minorEastAsia"/>
          <w:lang w:eastAsia="zh-CN"/>
        </w:rPr>
        <w:t>2</w:t>
      </w:r>
      <w:r>
        <w:rPr>
          <w:rFonts w:eastAsiaTheme="minorEastAsia"/>
          <w:lang w:eastAsia="zh-CN"/>
        </w:rPr>
        <w:t xml:space="preserve"> </w:t>
      </w:r>
      <w:r w:rsidR="00335041">
        <w:rPr>
          <w:rFonts w:eastAsiaTheme="minorEastAsia"/>
          <w:lang w:eastAsia="zh-CN"/>
        </w:rPr>
        <w:t>Evaluation cases</w:t>
      </w:r>
      <w:r w:rsidR="00C43595">
        <w:rPr>
          <w:rFonts w:eastAsiaTheme="minorEastAsia"/>
          <w:lang w:eastAsia="zh-CN"/>
        </w:rPr>
        <w:t xml:space="preserve"> </w:t>
      </w:r>
      <w:r w:rsidR="00C43595">
        <w:rPr>
          <w:rFonts w:eastAsiaTheme="minorEastAsia" w:hint="eastAsia"/>
          <w:lang w:eastAsia="zh-CN"/>
        </w:rPr>
        <w:t>fo</w:t>
      </w:r>
      <w:r w:rsidR="00C43595">
        <w:rPr>
          <w:rFonts w:eastAsiaTheme="minorEastAsia"/>
          <w:lang w:eastAsia="zh-CN"/>
        </w:rPr>
        <w:t>r D2T2</w:t>
      </w:r>
    </w:p>
    <w:tbl>
      <w:tblPr>
        <w:tblStyle w:val="14"/>
        <w:tblW w:w="8500" w:type="dxa"/>
        <w:jc w:val="center"/>
        <w:tblLayout w:type="fixed"/>
        <w:tblLook w:val="04A0" w:firstRow="1" w:lastRow="0" w:firstColumn="1" w:lastColumn="0" w:noHBand="0" w:noVBand="1"/>
      </w:tblPr>
      <w:tblGrid>
        <w:gridCol w:w="3681"/>
        <w:gridCol w:w="1701"/>
        <w:gridCol w:w="1559"/>
        <w:gridCol w:w="1559"/>
      </w:tblGrid>
      <w:tr w:rsidR="00335041" w:rsidRPr="00360F2D" w:rsidTr="00335041">
        <w:trPr>
          <w:trHeight w:val="600"/>
          <w:jc w:val="center"/>
        </w:trPr>
        <w:tc>
          <w:tcPr>
            <w:tcW w:w="3681" w:type="dxa"/>
            <w:hideMark/>
          </w:tcPr>
          <w:p w:rsidR="00335041" w:rsidRPr="00360F2D" w:rsidRDefault="00335041" w:rsidP="00251085">
            <w:pPr>
              <w:jc w:val="center"/>
              <w:rPr>
                <w:b/>
                <w:bCs/>
                <w:sz w:val="16"/>
                <w:szCs w:val="16"/>
                <w:lang w:val="en-US" w:eastAsia="zh-CN"/>
              </w:rPr>
            </w:pPr>
            <w:r w:rsidRPr="00360F2D">
              <w:rPr>
                <w:b/>
                <w:bCs/>
                <w:sz w:val="16"/>
                <w:szCs w:val="16"/>
                <w:lang w:val="en-US" w:eastAsia="zh-CN"/>
              </w:rPr>
              <w:t>Deployment scenario and topology</w:t>
            </w:r>
          </w:p>
        </w:tc>
        <w:tc>
          <w:tcPr>
            <w:tcW w:w="1701" w:type="dxa"/>
            <w:hideMark/>
          </w:tcPr>
          <w:p w:rsidR="00335041" w:rsidRPr="00360F2D" w:rsidRDefault="00335041" w:rsidP="00251085">
            <w:pPr>
              <w:jc w:val="center"/>
              <w:rPr>
                <w:b/>
                <w:bCs/>
                <w:color w:val="000000"/>
                <w:sz w:val="16"/>
                <w:szCs w:val="16"/>
                <w:lang w:val="en-US" w:eastAsia="zh-CN"/>
              </w:rPr>
            </w:pPr>
            <w:r w:rsidRPr="00360F2D">
              <w:rPr>
                <w:b/>
                <w:bCs/>
                <w:color w:val="000000"/>
                <w:sz w:val="16"/>
                <w:szCs w:val="16"/>
                <w:lang w:val="en-US" w:eastAsia="zh-CN"/>
              </w:rPr>
              <w:t xml:space="preserve">spectrum </w:t>
            </w:r>
          </w:p>
        </w:tc>
        <w:tc>
          <w:tcPr>
            <w:tcW w:w="1559" w:type="dxa"/>
            <w:hideMark/>
          </w:tcPr>
          <w:p w:rsidR="00335041" w:rsidRPr="00360F2D" w:rsidRDefault="00335041" w:rsidP="00251085">
            <w:pPr>
              <w:jc w:val="center"/>
              <w:rPr>
                <w:b/>
                <w:bCs/>
                <w:sz w:val="16"/>
                <w:szCs w:val="16"/>
                <w:lang w:val="en-US" w:eastAsia="zh-CN"/>
              </w:rPr>
            </w:pPr>
            <w:r w:rsidRPr="00360F2D">
              <w:rPr>
                <w:b/>
                <w:bCs/>
                <w:sz w:val="16"/>
                <w:szCs w:val="16"/>
                <w:lang w:val="en-US" w:eastAsia="zh-CN"/>
              </w:rPr>
              <w:t>aggressor</w:t>
            </w:r>
          </w:p>
        </w:tc>
        <w:tc>
          <w:tcPr>
            <w:tcW w:w="1559" w:type="dxa"/>
            <w:hideMark/>
          </w:tcPr>
          <w:p w:rsidR="00335041" w:rsidRPr="00360F2D" w:rsidRDefault="00335041" w:rsidP="00251085">
            <w:pPr>
              <w:jc w:val="center"/>
              <w:rPr>
                <w:b/>
                <w:bCs/>
                <w:sz w:val="16"/>
                <w:szCs w:val="16"/>
                <w:lang w:val="en-US" w:eastAsia="zh-CN"/>
              </w:rPr>
            </w:pPr>
            <w:r w:rsidRPr="00360F2D">
              <w:rPr>
                <w:b/>
                <w:bCs/>
                <w:sz w:val="16"/>
                <w:szCs w:val="16"/>
                <w:lang w:val="en-US" w:eastAsia="zh-CN"/>
              </w:rPr>
              <w:t>victim</w:t>
            </w:r>
          </w:p>
        </w:tc>
      </w:tr>
      <w:tr w:rsidR="00335041" w:rsidRPr="00360F2D" w:rsidTr="00335041">
        <w:trPr>
          <w:trHeight w:val="35"/>
          <w:jc w:val="center"/>
        </w:trPr>
        <w:tc>
          <w:tcPr>
            <w:tcW w:w="3681" w:type="dxa"/>
            <w:vMerge w:val="restart"/>
            <w:hideMark/>
          </w:tcPr>
          <w:p w:rsidR="00335041" w:rsidRPr="00360F2D" w:rsidRDefault="00335041" w:rsidP="00251085">
            <w:pPr>
              <w:jc w:val="center"/>
              <w:rPr>
                <w:sz w:val="16"/>
                <w:szCs w:val="16"/>
                <w:lang w:val="en-US" w:eastAsia="zh-CN"/>
              </w:rPr>
            </w:pPr>
            <w:r w:rsidRPr="00360F2D">
              <w:rPr>
                <w:rFonts w:ascii="微软雅黑" w:eastAsia="微软雅黑" w:hAnsi="微软雅黑" w:cs="宋体" w:hint="eastAsia"/>
                <w:noProof/>
                <w:sz w:val="13"/>
                <w:szCs w:val="10"/>
              </w:rPr>
              <w:drawing>
                <wp:anchor distT="0" distB="0" distL="114300" distR="114300" simplePos="0" relativeHeight="251682816" behindDoc="0" locked="0" layoutInCell="1" allowOverlap="1" wp14:anchorId="362D78D1" wp14:editId="0980AC04">
                  <wp:simplePos x="0" y="0"/>
                  <wp:positionH relativeFrom="column">
                    <wp:posOffset>64755</wp:posOffset>
                  </wp:positionH>
                  <wp:positionV relativeFrom="paragraph">
                    <wp:posOffset>15841</wp:posOffset>
                  </wp:positionV>
                  <wp:extent cx="1785463" cy="408759"/>
                  <wp:effectExtent l="0" t="0" r="5715" b="0"/>
                  <wp:wrapNone/>
                  <wp:docPr id="937317340" name="图片 937317340" descr="图示&#10;&#10;描述已自动生成">
                    <a:extLst xmlns:a="http://schemas.openxmlformats.org/drawingml/2006/main">
                      <a:ext uri="{FF2B5EF4-FFF2-40B4-BE49-F238E27FC236}">
                        <a16:creationId xmlns:a16="http://schemas.microsoft.com/office/drawing/2014/main" id="{4FBD2446-D271-4C33-8B75-6B5D077FC24A}"/>
                      </a:ext>
                    </a:extLst>
                  </wp:docPr>
                  <wp:cNvGraphicFramePr/>
                  <a:graphic xmlns:a="http://schemas.openxmlformats.org/drawingml/2006/main">
                    <a:graphicData uri="http://schemas.openxmlformats.org/drawingml/2006/picture">
                      <pic:pic xmlns:pic="http://schemas.openxmlformats.org/drawingml/2006/picture">
                        <pic:nvPicPr>
                          <pic:cNvPr id="937317340" name="图片 937317340" descr="图示&#10;&#10;描述已自动生成">
                            <a:extLst>
                              <a:ext uri="{FF2B5EF4-FFF2-40B4-BE49-F238E27FC236}">
                                <a16:creationId xmlns:a16="http://schemas.microsoft.com/office/drawing/2014/main" id="{4FBD2446-D271-4C33-8B75-6B5D077FC24A}"/>
                              </a:ext>
                            </a:extLst>
                          </pic:cNvPr>
                          <pic:cNvPicPr>
                            <a:picLocks noChangeAspect="1"/>
                          </pic:cNvPicPr>
                        </pic:nvPicPr>
                        <pic:blipFill>
                          <a:blip r:embed="rId17"/>
                          <a:stretch>
                            <a:fillRect/>
                          </a:stretch>
                        </pic:blipFill>
                        <pic:spPr>
                          <a:xfrm>
                            <a:off x="0" y="0"/>
                            <a:ext cx="1809763" cy="414322"/>
                          </a:xfrm>
                          <a:prstGeom prst="rect">
                            <a:avLst/>
                          </a:prstGeom>
                        </pic:spPr>
                      </pic:pic>
                    </a:graphicData>
                  </a:graphic>
                  <wp14:sizeRelH relativeFrom="page">
                    <wp14:pctWidth>0</wp14:pctWidth>
                  </wp14:sizeRelH>
                  <wp14:sizeRelV relativeFrom="page">
                    <wp14:pctHeight>0</wp14:pctHeight>
                  </wp14:sizeRelV>
                </wp:anchor>
              </w:drawing>
            </w:r>
          </w:p>
          <w:p w:rsidR="00335041" w:rsidRPr="00360F2D" w:rsidRDefault="00335041" w:rsidP="00251085">
            <w:pPr>
              <w:rPr>
                <w:sz w:val="16"/>
                <w:szCs w:val="16"/>
                <w:lang w:val="en-US" w:eastAsia="zh-CN"/>
              </w:rPr>
            </w:pPr>
          </w:p>
          <w:p w:rsidR="00335041" w:rsidRPr="00360F2D" w:rsidRDefault="00335041" w:rsidP="00251085">
            <w:pPr>
              <w:rPr>
                <w:sz w:val="16"/>
                <w:szCs w:val="16"/>
                <w:lang w:val="en-US" w:eastAsia="zh-CN"/>
              </w:rPr>
            </w:pPr>
            <w:r w:rsidRPr="00360F2D">
              <w:rPr>
                <w:sz w:val="16"/>
                <w:szCs w:val="16"/>
                <w:lang w:val="en-US" w:eastAsia="zh-CN"/>
              </w:rPr>
              <w:t>Case 2-2: CW is transmitted from inside the topology (i.e., intermediate UE), transmitted in UL spectrum</w:t>
            </w:r>
          </w:p>
        </w:tc>
        <w:tc>
          <w:tcPr>
            <w:tcW w:w="1701" w:type="dxa"/>
            <w:vMerge w:val="restart"/>
            <w:hideMark/>
          </w:tcPr>
          <w:p w:rsidR="00335041" w:rsidRPr="00360F2D" w:rsidRDefault="00335041" w:rsidP="00251085">
            <w:pPr>
              <w:rPr>
                <w:sz w:val="16"/>
                <w:szCs w:val="16"/>
                <w:lang w:val="en-US" w:eastAsia="zh-CN"/>
              </w:rPr>
            </w:pPr>
            <w:r w:rsidRPr="00360F2D">
              <w:rPr>
                <w:sz w:val="16"/>
                <w:szCs w:val="16"/>
                <w:lang w:val="en-US" w:eastAsia="zh-CN"/>
              </w:rPr>
              <w:t xml:space="preserve">R2D: </w:t>
            </w:r>
            <w:r w:rsidRPr="00360F2D">
              <w:rPr>
                <w:rFonts w:hint="eastAsia"/>
                <w:sz w:val="16"/>
                <w:szCs w:val="16"/>
                <w:lang w:val="en-US" w:eastAsia="zh-CN"/>
              </w:rPr>
              <w:t>UL</w:t>
            </w:r>
            <w:r w:rsidRPr="00360F2D">
              <w:rPr>
                <w:sz w:val="16"/>
                <w:szCs w:val="16"/>
                <w:lang w:val="en-US" w:eastAsia="zh-CN"/>
              </w:rPr>
              <w:br/>
              <w:t>CW2D and D2R: UL</w:t>
            </w:r>
          </w:p>
        </w:tc>
        <w:tc>
          <w:tcPr>
            <w:tcW w:w="1559" w:type="dxa"/>
            <w:hideMark/>
          </w:tcPr>
          <w:p w:rsidR="00335041" w:rsidRDefault="00335041" w:rsidP="00251085">
            <w:pPr>
              <w:rPr>
                <w:sz w:val="16"/>
                <w:szCs w:val="16"/>
                <w:lang w:val="en-US" w:eastAsia="zh-CN"/>
              </w:rPr>
            </w:pPr>
            <w:r w:rsidRPr="00360F2D">
              <w:rPr>
                <w:rFonts w:hint="eastAsia"/>
                <w:sz w:val="16"/>
                <w:szCs w:val="16"/>
                <w:lang w:val="en-US" w:eastAsia="zh-CN"/>
              </w:rPr>
              <w:t>CW and/or device</w:t>
            </w:r>
          </w:p>
          <w:p w:rsidR="00335041" w:rsidRPr="00DA5AE5" w:rsidRDefault="00335041"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CW Device TX)</w:t>
            </w:r>
          </w:p>
        </w:tc>
        <w:tc>
          <w:tcPr>
            <w:tcW w:w="1559" w:type="dxa"/>
            <w:hideMark/>
          </w:tcPr>
          <w:p w:rsidR="00335041" w:rsidRDefault="00335041" w:rsidP="00251085">
            <w:pPr>
              <w:rPr>
                <w:sz w:val="16"/>
                <w:szCs w:val="16"/>
                <w:lang w:val="en-US" w:eastAsia="zh-CN"/>
              </w:rPr>
            </w:pPr>
            <w:r w:rsidRPr="00360F2D">
              <w:rPr>
                <w:rFonts w:hint="eastAsia"/>
                <w:sz w:val="16"/>
                <w:szCs w:val="16"/>
                <w:lang w:val="en-US" w:eastAsia="zh-CN"/>
              </w:rPr>
              <w:t>NR</w:t>
            </w:r>
            <w:r w:rsidRPr="00360F2D">
              <w:rPr>
                <w:sz w:val="16"/>
                <w:szCs w:val="16"/>
                <w:lang w:val="en-US" w:eastAsia="zh-CN"/>
              </w:rPr>
              <w:t> UL</w:t>
            </w:r>
          </w:p>
          <w:p w:rsidR="00335041" w:rsidRPr="00907008" w:rsidRDefault="00335041"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NR BS RX)</w:t>
            </w:r>
          </w:p>
        </w:tc>
      </w:tr>
      <w:tr w:rsidR="00335041" w:rsidRPr="00360F2D" w:rsidTr="00335041">
        <w:trPr>
          <w:trHeight w:val="64"/>
          <w:jc w:val="center"/>
        </w:trPr>
        <w:tc>
          <w:tcPr>
            <w:tcW w:w="3681" w:type="dxa"/>
            <w:vMerge/>
            <w:hideMark/>
          </w:tcPr>
          <w:p w:rsidR="00335041" w:rsidRPr="00360F2D" w:rsidRDefault="00335041" w:rsidP="00251085">
            <w:pPr>
              <w:rPr>
                <w:sz w:val="16"/>
                <w:szCs w:val="16"/>
                <w:lang w:val="en-US" w:eastAsia="zh-CN"/>
              </w:rPr>
            </w:pPr>
          </w:p>
        </w:tc>
        <w:tc>
          <w:tcPr>
            <w:tcW w:w="1701" w:type="dxa"/>
            <w:vMerge/>
            <w:hideMark/>
          </w:tcPr>
          <w:p w:rsidR="00335041" w:rsidRPr="00360F2D" w:rsidRDefault="00335041" w:rsidP="00251085">
            <w:pPr>
              <w:rPr>
                <w:sz w:val="16"/>
                <w:szCs w:val="16"/>
                <w:lang w:val="en-US" w:eastAsia="zh-CN"/>
              </w:rPr>
            </w:pPr>
          </w:p>
        </w:tc>
        <w:tc>
          <w:tcPr>
            <w:tcW w:w="1559" w:type="dxa"/>
            <w:hideMark/>
          </w:tcPr>
          <w:p w:rsidR="00335041" w:rsidRDefault="00335041" w:rsidP="00251085">
            <w:pPr>
              <w:rPr>
                <w:sz w:val="16"/>
                <w:szCs w:val="16"/>
                <w:lang w:val="en-US" w:eastAsia="zh-CN"/>
              </w:rPr>
            </w:pPr>
            <w:r w:rsidRPr="00360F2D">
              <w:rPr>
                <w:rFonts w:hint="eastAsia"/>
                <w:sz w:val="16"/>
                <w:szCs w:val="16"/>
                <w:lang w:val="en-US" w:eastAsia="zh-CN"/>
              </w:rPr>
              <w:t>NR UL</w:t>
            </w:r>
          </w:p>
          <w:p w:rsidR="00335041" w:rsidRPr="00907008" w:rsidRDefault="00335041"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NR UE TX)</w:t>
            </w:r>
          </w:p>
        </w:tc>
        <w:tc>
          <w:tcPr>
            <w:tcW w:w="1559" w:type="dxa"/>
            <w:hideMark/>
          </w:tcPr>
          <w:p w:rsidR="00335041" w:rsidRDefault="00335041" w:rsidP="00251085">
            <w:pPr>
              <w:rPr>
                <w:sz w:val="16"/>
                <w:szCs w:val="16"/>
                <w:lang w:val="en-US" w:eastAsia="zh-CN"/>
              </w:rPr>
            </w:pPr>
            <w:r w:rsidRPr="00360F2D">
              <w:rPr>
                <w:sz w:val="16"/>
                <w:szCs w:val="16"/>
                <w:lang w:val="en-US" w:eastAsia="zh-CN"/>
              </w:rPr>
              <w:t>D</w:t>
            </w:r>
            <w:r w:rsidRPr="00360F2D">
              <w:rPr>
                <w:rFonts w:hint="eastAsia"/>
                <w:sz w:val="16"/>
                <w:szCs w:val="16"/>
                <w:lang w:val="en-US" w:eastAsia="zh-CN"/>
              </w:rPr>
              <w:t>evice and/or reader</w:t>
            </w:r>
          </w:p>
          <w:p w:rsidR="00335041" w:rsidRPr="00851288" w:rsidRDefault="00335041"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Reader RX)</w:t>
            </w:r>
          </w:p>
        </w:tc>
      </w:tr>
      <w:tr w:rsidR="00335041" w:rsidRPr="00360F2D" w:rsidTr="00335041">
        <w:trPr>
          <w:trHeight w:val="35"/>
          <w:jc w:val="center"/>
        </w:trPr>
        <w:tc>
          <w:tcPr>
            <w:tcW w:w="3681" w:type="dxa"/>
            <w:vMerge/>
            <w:hideMark/>
          </w:tcPr>
          <w:p w:rsidR="00335041" w:rsidRPr="00360F2D" w:rsidRDefault="00335041" w:rsidP="00251085">
            <w:pPr>
              <w:rPr>
                <w:sz w:val="16"/>
                <w:szCs w:val="16"/>
                <w:lang w:val="en-US" w:eastAsia="zh-CN"/>
              </w:rPr>
            </w:pPr>
          </w:p>
        </w:tc>
        <w:tc>
          <w:tcPr>
            <w:tcW w:w="1701" w:type="dxa"/>
            <w:vMerge/>
            <w:hideMark/>
          </w:tcPr>
          <w:p w:rsidR="00335041" w:rsidRPr="00360F2D" w:rsidRDefault="00335041" w:rsidP="00251085">
            <w:pPr>
              <w:rPr>
                <w:sz w:val="16"/>
                <w:szCs w:val="16"/>
                <w:lang w:val="en-US" w:eastAsia="zh-CN"/>
              </w:rPr>
            </w:pPr>
          </w:p>
        </w:tc>
        <w:tc>
          <w:tcPr>
            <w:tcW w:w="1559" w:type="dxa"/>
            <w:hideMark/>
          </w:tcPr>
          <w:p w:rsidR="00335041" w:rsidRDefault="00335041" w:rsidP="00251085">
            <w:pPr>
              <w:rPr>
                <w:sz w:val="16"/>
                <w:szCs w:val="16"/>
                <w:lang w:val="en-US" w:eastAsia="zh-CN"/>
              </w:rPr>
            </w:pPr>
            <w:r w:rsidRPr="00360F2D">
              <w:rPr>
                <w:sz w:val="16"/>
                <w:szCs w:val="16"/>
                <w:lang w:val="en-US" w:eastAsia="zh-CN"/>
              </w:rPr>
              <w:t>R</w:t>
            </w:r>
            <w:r w:rsidRPr="00360F2D">
              <w:rPr>
                <w:rFonts w:hint="eastAsia"/>
                <w:sz w:val="16"/>
                <w:szCs w:val="16"/>
                <w:lang w:val="en-US" w:eastAsia="zh-CN"/>
              </w:rPr>
              <w:t>eader</w:t>
            </w:r>
          </w:p>
          <w:p w:rsidR="00335041" w:rsidRPr="00851288" w:rsidRDefault="00335041"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Reader TX)</w:t>
            </w:r>
          </w:p>
        </w:tc>
        <w:tc>
          <w:tcPr>
            <w:tcW w:w="1559" w:type="dxa"/>
            <w:hideMark/>
          </w:tcPr>
          <w:p w:rsidR="00335041" w:rsidRDefault="00335041" w:rsidP="00251085">
            <w:pPr>
              <w:rPr>
                <w:sz w:val="16"/>
                <w:szCs w:val="16"/>
                <w:lang w:val="en-US" w:eastAsia="zh-CN"/>
              </w:rPr>
            </w:pPr>
            <w:r w:rsidRPr="00360F2D">
              <w:rPr>
                <w:rFonts w:hint="eastAsia"/>
                <w:sz w:val="16"/>
                <w:szCs w:val="16"/>
                <w:lang w:val="en-US" w:eastAsia="zh-CN"/>
              </w:rPr>
              <w:t>NR</w:t>
            </w:r>
            <w:r w:rsidRPr="00360F2D">
              <w:rPr>
                <w:sz w:val="16"/>
                <w:szCs w:val="16"/>
                <w:lang w:val="en-US" w:eastAsia="zh-CN"/>
              </w:rPr>
              <w:t> </w:t>
            </w:r>
            <w:r w:rsidRPr="00360F2D">
              <w:rPr>
                <w:rFonts w:hint="eastAsia"/>
                <w:sz w:val="16"/>
                <w:szCs w:val="16"/>
                <w:lang w:val="en-US" w:eastAsia="zh-CN"/>
              </w:rPr>
              <w:t>UL</w:t>
            </w:r>
          </w:p>
          <w:p w:rsidR="00335041" w:rsidRPr="00851288" w:rsidRDefault="00335041"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NR BS RX)</w:t>
            </w:r>
          </w:p>
        </w:tc>
      </w:tr>
      <w:tr w:rsidR="00335041" w:rsidRPr="00360F2D" w:rsidTr="00335041">
        <w:trPr>
          <w:trHeight w:val="35"/>
          <w:jc w:val="center"/>
        </w:trPr>
        <w:tc>
          <w:tcPr>
            <w:tcW w:w="3681" w:type="dxa"/>
            <w:vMerge/>
            <w:hideMark/>
          </w:tcPr>
          <w:p w:rsidR="00335041" w:rsidRPr="00360F2D" w:rsidRDefault="00335041" w:rsidP="00251085">
            <w:pPr>
              <w:rPr>
                <w:sz w:val="16"/>
                <w:szCs w:val="16"/>
                <w:lang w:val="en-US" w:eastAsia="zh-CN"/>
              </w:rPr>
            </w:pPr>
          </w:p>
        </w:tc>
        <w:tc>
          <w:tcPr>
            <w:tcW w:w="1701" w:type="dxa"/>
            <w:vMerge/>
            <w:hideMark/>
          </w:tcPr>
          <w:p w:rsidR="00335041" w:rsidRPr="00360F2D" w:rsidRDefault="00335041" w:rsidP="00251085">
            <w:pPr>
              <w:rPr>
                <w:sz w:val="16"/>
                <w:szCs w:val="16"/>
                <w:lang w:val="en-US" w:eastAsia="zh-CN"/>
              </w:rPr>
            </w:pPr>
          </w:p>
        </w:tc>
        <w:tc>
          <w:tcPr>
            <w:tcW w:w="1559" w:type="dxa"/>
            <w:hideMark/>
          </w:tcPr>
          <w:p w:rsidR="00335041" w:rsidRDefault="00335041" w:rsidP="00251085">
            <w:pPr>
              <w:rPr>
                <w:sz w:val="16"/>
                <w:szCs w:val="16"/>
                <w:lang w:val="en-US" w:eastAsia="zh-CN"/>
              </w:rPr>
            </w:pPr>
            <w:r w:rsidRPr="00360F2D">
              <w:rPr>
                <w:rFonts w:hint="eastAsia"/>
                <w:sz w:val="16"/>
                <w:szCs w:val="16"/>
                <w:lang w:val="en-US" w:eastAsia="zh-CN"/>
              </w:rPr>
              <w:t>NR UL</w:t>
            </w:r>
          </w:p>
          <w:p w:rsidR="00335041" w:rsidRPr="008C7E6F" w:rsidRDefault="00335041"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NR UE TX)</w:t>
            </w:r>
          </w:p>
        </w:tc>
        <w:tc>
          <w:tcPr>
            <w:tcW w:w="1559" w:type="dxa"/>
            <w:hideMark/>
          </w:tcPr>
          <w:p w:rsidR="00335041" w:rsidRDefault="00335041" w:rsidP="00251085">
            <w:pPr>
              <w:rPr>
                <w:sz w:val="16"/>
                <w:szCs w:val="16"/>
                <w:lang w:val="en-US" w:eastAsia="zh-CN"/>
              </w:rPr>
            </w:pPr>
            <w:r>
              <w:rPr>
                <w:sz w:val="16"/>
                <w:szCs w:val="16"/>
                <w:lang w:val="en-US" w:eastAsia="zh-CN"/>
              </w:rPr>
              <w:t>D</w:t>
            </w:r>
            <w:r w:rsidRPr="00360F2D">
              <w:rPr>
                <w:sz w:val="16"/>
                <w:szCs w:val="16"/>
                <w:lang w:val="en-US" w:eastAsia="zh-CN"/>
              </w:rPr>
              <w:t>evice</w:t>
            </w:r>
          </w:p>
          <w:p w:rsidR="00335041" w:rsidRPr="008C7E6F" w:rsidRDefault="00335041" w:rsidP="00251085">
            <w:pP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Device RX)</w:t>
            </w:r>
          </w:p>
        </w:tc>
      </w:tr>
      <w:tr w:rsidR="00335041" w:rsidRPr="00360F2D" w:rsidTr="00335041">
        <w:trPr>
          <w:trHeight w:val="163"/>
          <w:jc w:val="center"/>
        </w:trPr>
        <w:tc>
          <w:tcPr>
            <w:tcW w:w="3681" w:type="dxa"/>
            <w:vMerge w:val="restart"/>
            <w:hideMark/>
          </w:tcPr>
          <w:p w:rsidR="00335041" w:rsidRPr="00360F2D" w:rsidRDefault="00335041" w:rsidP="00251085">
            <w:pPr>
              <w:jc w:val="center"/>
              <w:rPr>
                <w:sz w:val="16"/>
                <w:szCs w:val="16"/>
                <w:lang w:val="en-US" w:eastAsia="zh-CN"/>
              </w:rPr>
            </w:pPr>
            <w:r w:rsidRPr="00360F2D">
              <w:rPr>
                <w:rFonts w:ascii="微软雅黑" w:eastAsia="微软雅黑" w:hAnsi="微软雅黑" w:cs="宋体" w:hint="eastAsia"/>
                <w:noProof/>
                <w:sz w:val="13"/>
                <w:szCs w:val="10"/>
              </w:rPr>
              <w:drawing>
                <wp:anchor distT="0" distB="0" distL="114300" distR="114300" simplePos="0" relativeHeight="251683840" behindDoc="0" locked="0" layoutInCell="1" allowOverlap="1" wp14:anchorId="2853D0DF" wp14:editId="3280D66D">
                  <wp:simplePos x="0" y="0"/>
                  <wp:positionH relativeFrom="column">
                    <wp:posOffset>125095</wp:posOffset>
                  </wp:positionH>
                  <wp:positionV relativeFrom="paragraph">
                    <wp:posOffset>60169</wp:posOffset>
                  </wp:positionV>
                  <wp:extent cx="1785464" cy="558239"/>
                  <wp:effectExtent l="0" t="0" r="5715" b="0"/>
                  <wp:wrapNone/>
                  <wp:docPr id="1261046950" name="图片 1261046950" descr="图示&#10;&#10;描述已自动生成">
                    <a:extLst xmlns:a="http://schemas.openxmlformats.org/drawingml/2006/main">
                      <a:ext uri="{FF2B5EF4-FFF2-40B4-BE49-F238E27FC236}">
                        <a16:creationId xmlns:a16="http://schemas.microsoft.com/office/drawing/2014/main" id="{64DC1282-3AE8-48B2-9BE8-1BB18AB8ED99}"/>
                      </a:ext>
                    </a:extLst>
                  </wp:docPr>
                  <wp:cNvGraphicFramePr/>
                  <a:graphic xmlns:a="http://schemas.openxmlformats.org/drawingml/2006/main">
                    <a:graphicData uri="http://schemas.openxmlformats.org/drawingml/2006/picture">
                      <pic:pic xmlns:pic="http://schemas.openxmlformats.org/drawingml/2006/picture">
                        <pic:nvPicPr>
                          <pic:cNvPr id="1261046950" name="图片 1261046950" descr="图示&#10;&#10;描述已自动生成">
                            <a:extLst>
                              <a:ext uri="{FF2B5EF4-FFF2-40B4-BE49-F238E27FC236}">
                                <a16:creationId xmlns:a16="http://schemas.microsoft.com/office/drawing/2014/main" id="{64DC1282-3AE8-48B2-9BE8-1BB18AB8ED99}"/>
                              </a:ext>
                            </a:extLst>
                          </pic:cNvPr>
                          <pic:cNvPicPr>
                            <a:picLocks noChangeAspect="1"/>
                          </pic:cNvPicPr>
                        </pic:nvPicPr>
                        <pic:blipFill>
                          <a:blip r:embed="rId18"/>
                          <a:stretch>
                            <a:fillRect/>
                          </a:stretch>
                        </pic:blipFill>
                        <pic:spPr>
                          <a:xfrm>
                            <a:off x="0" y="0"/>
                            <a:ext cx="1785464" cy="558239"/>
                          </a:xfrm>
                          <a:prstGeom prst="rect">
                            <a:avLst/>
                          </a:prstGeom>
                        </pic:spPr>
                      </pic:pic>
                    </a:graphicData>
                  </a:graphic>
                  <wp14:sizeRelH relativeFrom="page">
                    <wp14:pctWidth>0</wp14:pctWidth>
                  </wp14:sizeRelH>
                  <wp14:sizeRelV relativeFrom="page">
                    <wp14:pctHeight>0</wp14:pctHeight>
                  </wp14:sizeRelV>
                </wp:anchor>
              </w:drawing>
            </w:r>
            <w:r w:rsidRPr="00360F2D">
              <w:rPr>
                <w:rFonts w:hint="eastAsia"/>
                <w:sz w:val="16"/>
                <w:szCs w:val="16"/>
                <w:lang w:val="en-US" w:eastAsia="zh-CN"/>
              </w:rPr>
              <w:t>\</w:t>
            </w:r>
          </w:p>
          <w:p w:rsidR="00335041" w:rsidRPr="00360F2D" w:rsidRDefault="00335041" w:rsidP="00251085">
            <w:pPr>
              <w:jc w:val="center"/>
              <w:rPr>
                <w:sz w:val="16"/>
                <w:szCs w:val="16"/>
                <w:lang w:val="en-US" w:eastAsia="zh-CN"/>
              </w:rPr>
            </w:pPr>
          </w:p>
          <w:p w:rsidR="00335041" w:rsidRPr="00360F2D" w:rsidRDefault="00335041" w:rsidP="00251085">
            <w:pPr>
              <w:jc w:val="center"/>
              <w:rPr>
                <w:sz w:val="16"/>
                <w:szCs w:val="16"/>
                <w:lang w:val="en-US" w:eastAsia="zh-CN"/>
              </w:rPr>
            </w:pPr>
          </w:p>
          <w:p w:rsidR="00335041" w:rsidRPr="00360F2D" w:rsidRDefault="00335041" w:rsidP="00251085">
            <w:pPr>
              <w:rPr>
                <w:rFonts w:eastAsia="宋体"/>
                <w:sz w:val="13"/>
                <w:szCs w:val="13"/>
                <w:lang w:val="en-US" w:eastAsia="zh-CN"/>
              </w:rPr>
            </w:pPr>
          </w:p>
          <w:p w:rsidR="00335041" w:rsidRPr="00360F2D" w:rsidRDefault="00335041" w:rsidP="00251085">
            <w:pPr>
              <w:rPr>
                <w:rFonts w:eastAsia="+mn-ea"/>
                <w:kern w:val="24"/>
                <w:sz w:val="15"/>
                <w:szCs w:val="15"/>
                <w:lang w:val="en-US" w:eastAsia="zh-CN"/>
              </w:rPr>
            </w:pPr>
            <w:r w:rsidRPr="00360F2D">
              <w:rPr>
                <w:rFonts w:eastAsia="+mn-ea"/>
                <w:kern w:val="24"/>
                <w:sz w:val="15"/>
                <w:szCs w:val="15"/>
                <w:lang w:val="en-US" w:eastAsia="zh-CN"/>
              </w:rPr>
              <w:t>Case 2-2: CW is transmitted from inside the topology (i.e., intermediate UE), transmitted in UL spectrum</w:t>
            </w:r>
          </w:p>
          <w:p w:rsidR="00335041" w:rsidRPr="00360F2D" w:rsidRDefault="00335041" w:rsidP="00251085">
            <w:pPr>
              <w:rPr>
                <w:sz w:val="16"/>
                <w:szCs w:val="16"/>
                <w:lang w:val="en-US" w:eastAsia="zh-CN"/>
              </w:rPr>
            </w:pPr>
            <w:proofErr w:type="spellStart"/>
            <w:r w:rsidRPr="00360F2D">
              <w:rPr>
                <w:rFonts w:hint="eastAsia"/>
                <w:kern w:val="24"/>
                <w:sz w:val="15"/>
                <w:szCs w:val="15"/>
                <w:lang w:val="en-US" w:eastAsia="zh-CN"/>
              </w:rPr>
              <w:t>S</w:t>
            </w:r>
            <w:r w:rsidRPr="00360F2D">
              <w:rPr>
                <w:rFonts w:eastAsia="+mn-ea" w:hint="eastAsia"/>
                <w:kern w:val="24"/>
                <w:sz w:val="15"/>
                <w:szCs w:val="15"/>
                <w:lang w:val="en-US" w:eastAsia="zh-CN"/>
              </w:rPr>
              <w:t>elf interference</w:t>
            </w:r>
            <w:proofErr w:type="spellEnd"/>
            <w:r w:rsidRPr="00360F2D">
              <w:rPr>
                <w:rFonts w:eastAsia="+mn-ea" w:hint="eastAsia"/>
                <w:kern w:val="24"/>
                <w:sz w:val="15"/>
                <w:szCs w:val="15"/>
                <w:lang w:val="en-US" w:eastAsia="zh-CN"/>
              </w:rPr>
              <w:t xml:space="preserve"> cancelation is needed for reader</w:t>
            </w:r>
          </w:p>
        </w:tc>
        <w:tc>
          <w:tcPr>
            <w:tcW w:w="1701" w:type="dxa"/>
            <w:vMerge w:val="restart"/>
            <w:hideMark/>
          </w:tcPr>
          <w:p w:rsidR="00335041" w:rsidRPr="00360F2D" w:rsidRDefault="00335041" w:rsidP="00251085">
            <w:pPr>
              <w:rPr>
                <w:sz w:val="16"/>
                <w:szCs w:val="16"/>
                <w:lang w:val="en-US" w:eastAsia="zh-CN"/>
              </w:rPr>
            </w:pPr>
            <w:r w:rsidRPr="00360F2D">
              <w:rPr>
                <w:sz w:val="16"/>
                <w:szCs w:val="16"/>
                <w:lang w:val="en-US" w:eastAsia="zh-CN"/>
              </w:rPr>
              <w:t xml:space="preserve">R2D: </w:t>
            </w:r>
            <w:r w:rsidRPr="00360F2D">
              <w:rPr>
                <w:rFonts w:hint="eastAsia"/>
                <w:sz w:val="16"/>
                <w:szCs w:val="16"/>
                <w:lang w:val="en-US" w:eastAsia="zh-CN"/>
              </w:rPr>
              <w:t>UL</w:t>
            </w:r>
            <w:r w:rsidRPr="00360F2D">
              <w:rPr>
                <w:sz w:val="16"/>
                <w:szCs w:val="16"/>
                <w:lang w:val="en-US" w:eastAsia="zh-CN"/>
              </w:rPr>
              <w:br/>
              <w:t>CW2D and D2R: UL</w:t>
            </w:r>
          </w:p>
        </w:tc>
        <w:tc>
          <w:tcPr>
            <w:tcW w:w="1559" w:type="dxa"/>
            <w:hideMark/>
          </w:tcPr>
          <w:p w:rsidR="00335041" w:rsidRPr="00360F2D" w:rsidRDefault="00335041" w:rsidP="00251085">
            <w:pPr>
              <w:rPr>
                <w:sz w:val="16"/>
                <w:szCs w:val="16"/>
                <w:lang w:val="en-US" w:eastAsia="zh-CN"/>
              </w:rPr>
            </w:pPr>
            <w:r w:rsidRPr="00360F2D">
              <w:rPr>
                <w:rFonts w:hint="eastAsia"/>
                <w:sz w:val="16"/>
                <w:szCs w:val="16"/>
                <w:lang w:val="en-US" w:eastAsia="zh-CN"/>
              </w:rPr>
              <w:t>CW and/or device</w:t>
            </w:r>
          </w:p>
        </w:tc>
        <w:tc>
          <w:tcPr>
            <w:tcW w:w="1559" w:type="dxa"/>
            <w:hideMark/>
          </w:tcPr>
          <w:p w:rsidR="00335041" w:rsidRPr="00360F2D" w:rsidRDefault="00335041" w:rsidP="00251085">
            <w:pPr>
              <w:rPr>
                <w:sz w:val="16"/>
                <w:szCs w:val="16"/>
                <w:lang w:val="en-US" w:eastAsia="zh-CN"/>
              </w:rPr>
            </w:pPr>
            <w:r w:rsidRPr="00360F2D">
              <w:rPr>
                <w:rFonts w:hint="eastAsia"/>
                <w:sz w:val="16"/>
                <w:szCs w:val="16"/>
                <w:lang w:val="en-US" w:eastAsia="zh-CN"/>
              </w:rPr>
              <w:t>NR</w:t>
            </w:r>
            <w:r w:rsidRPr="00360F2D">
              <w:rPr>
                <w:sz w:val="16"/>
                <w:szCs w:val="16"/>
                <w:lang w:val="en-US" w:eastAsia="zh-CN"/>
              </w:rPr>
              <w:t> UL</w:t>
            </w:r>
          </w:p>
        </w:tc>
      </w:tr>
      <w:tr w:rsidR="00335041" w:rsidRPr="00360F2D" w:rsidTr="00335041">
        <w:trPr>
          <w:trHeight w:val="110"/>
          <w:jc w:val="center"/>
        </w:trPr>
        <w:tc>
          <w:tcPr>
            <w:tcW w:w="3681" w:type="dxa"/>
            <w:vMerge/>
            <w:hideMark/>
          </w:tcPr>
          <w:p w:rsidR="00335041" w:rsidRPr="00360F2D" w:rsidRDefault="00335041" w:rsidP="008E5979">
            <w:pPr>
              <w:rPr>
                <w:sz w:val="16"/>
                <w:szCs w:val="16"/>
                <w:lang w:val="en-US" w:eastAsia="zh-CN"/>
              </w:rPr>
            </w:pPr>
          </w:p>
        </w:tc>
        <w:tc>
          <w:tcPr>
            <w:tcW w:w="1701" w:type="dxa"/>
            <w:vMerge/>
            <w:hideMark/>
          </w:tcPr>
          <w:p w:rsidR="00335041" w:rsidRPr="00360F2D" w:rsidRDefault="00335041" w:rsidP="008E5979">
            <w:pPr>
              <w:rPr>
                <w:sz w:val="16"/>
                <w:szCs w:val="16"/>
                <w:lang w:val="en-US" w:eastAsia="zh-CN"/>
              </w:rPr>
            </w:pPr>
          </w:p>
        </w:tc>
        <w:tc>
          <w:tcPr>
            <w:tcW w:w="1559" w:type="dxa"/>
            <w:hideMark/>
          </w:tcPr>
          <w:p w:rsidR="00335041" w:rsidRPr="00360F2D" w:rsidRDefault="00335041" w:rsidP="008E5979">
            <w:pPr>
              <w:rPr>
                <w:sz w:val="16"/>
                <w:szCs w:val="16"/>
                <w:lang w:val="en-US" w:eastAsia="zh-CN"/>
              </w:rPr>
            </w:pPr>
            <w:r w:rsidRPr="00360F2D">
              <w:rPr>
                <w:rFonts w:hint="eastAsia"/>
                <w:sz w:val="16"/>
                <w:szCs w:val="16"/>
                <w:lang w:val="en-US" w:eastAsia="zh-CN"/>
              </w:rPr>
              <w:t>NR UL</w:t>
            </w:r>
          </w:p>
        </w:tc>
        <w:tc>
          <w:tcPr>
            <w:tcW w:w="1559" w:type="dxa"/>
            <w:hideMark/>
          </w:tcPr>
          <w:p w:rsidR="00335041" w:rsidRPr="00360F2D" w:rsidRDefault="00335041" w:rsidP="008E5979">
            <w:pPr>
              <w:rPr>
                <w:sz w:val="16"/>
                <w:szCs w:val="16"/>
                <w:lang w:val="en-US" w:eastAsia="zh-CN"/>
              </w:rPr>
            </w:pPr>
            <w:r w:rsidRPr="00360F2D">
              <w:rPr>
                <w:sz w:val="16"/>
                <w:szCs w:val="16"/>
                <w:lang w:val="en-US" w:eastAsia="zh-CN"/>
              </w:rPr>
              <w:t>D</w:t>
            </w:r>
            <w:r w:rsidRPr="00360F2D">
              <w:rPr>
                <w:rFonts w:hint="eastAsia"/>
                <w:sz w:val="16"/>
                <w:szCs w:val="16"/>
                <w:lang w:val="en-US" w:eastAsia="zh-CN"/>
              </w:rPr>
              <w:t>evice and/or reader</w:t>
            </w:r>
          </w:p>
        </w:tc>
      </w:tr>
      <w:tr w:rsidR="00335041" w:rsidRPr="00360F2D" w:rsidTr="00335041">
        <w:trPr>
          <w:trHeight w:val="198"/>
          <w:jc w:val="center"/>
        </w:trPr>
        <w:tc>
          <w:tcPr>
            <w:tcW w:w="3681" w:type="dxa"/>
            <w:vMerge/>
            <w:hideMark/>
          </w:tcPr>
          <w:p w:rsidR="00335041" w:rsidRPr="00360F2D" w:rsidRDefault="00335041" w:rsidP="008E5979">
            <w:pPr>
              <w:rPr>
                <w:sz w:val="16"/>
                <w:szCs w:val="16"/>
                <w:lang w:val="en-US" w:eastAsia="zh-CN"/>
              </w:rPr>
            </w:pPr>
          </w:p>
        </w:tc>
        <w:tc>
          <w:tcPr>
            <w:tcW w:w="1701" w:type="dxa"/>
            <w:vMerge/>
            <w:hideMark/>
          </w:tcPr>
          <w:p w:rsidR="00335041" w:rsidRPr="00360F2D" w:rsidRDefault="00335041" w:rsidP="008E5979">
            <w:pPr>
              <w:rPr>
                <w:sz w:val="16"/>
                <w:szCs w:val="16"/>
                <w:lang w:val="en-US" w:eastAsia="zh-CN"/>
              </w:rPr>
            </w:pPr>
          </w:p>
        </w:tc>
        <w:tc>
          <w:tcPr>
            <w:tcW w:w="1559" w:type="dxa"/>
            <w:hideMark/>
          </w:tcPr>
          <w:p w:rsidR="00335041" w:rsidRPr="00360F2D" w:rsidRDefault="00335041" w:rsidP="008E5979">
            <w:pPr>
              <w:rPr>
                <w:sz w:val="16"/>
                <w:szCs w:val="16"/>
                <w:lang w:val="en-US" w:eastAsia="zh-CN"/>
              </w:rPr>
            </w:pPr>
            <w:r w:rsidRPr="00360F2D">
              <w:rPr>
                <w:rFonts w:hint="eastAsia"/>
                <w:sz w:val="16"/>
                <w:szCs w:val="16"/>
                <w:lang w:val="en-US" w:eastAsia="zh-CN"/>
              </w:rPr>
              <w:t>reader</w:t>
            </w:r>
          </w:p>
        </w:tc>
        <w:tc>
          <w:tcPr>
            <w:tcW w:w="1559" w:type="dxa"/>
            <w:hideMark/>
          </w:tcPr>
          <w:p w:rsidR="00335041" w:rsidRPr="00360F2D" w:rsidRDefault="00335041" w:rsidP="008E5979">
            <w:pPr>
              <w:rPr>
                <w:sz w:val="16"/>
                <w:szCs w:val="16"/>
                <w:lang w:val="en-US" w:eastAsia="zh-CN"/>
              </w:rPr>
            </w:pPr>
            <w:r w:rsidRPr="00360F2D">
              <w:rPr>
                <w:rFonts w:hint="eastAsia"/>
                <w:sz w:val="16"/>
                <w:szCs w:val="16"/>
                <w:lang w:val="en-US" w:eastAsia="zh-CN"/>
              </w:rPr>
              <w:t>NR</w:t>
            </w:r>
            <w:r w:rsidRPr="00360F2D">
              <w:rPr>
                <w:sz w:val="16"/>
                <w:szCs w:val="16"/>
                <w:lang w:val="en-US" w:eastAsia="zh-CN"/>
              </w:rPr>
              <w:t> </w:t>
            </w:r>
            <w:r w:rsidRPr="00360F2D">
              <w:rPr>
                <w:rFonts w:hint="eastAsia"/>
                <w:sz w:val="16"/>
                <w:szCs w:val="16"/>
                <w:lang w:val="en-US" w:eastAsia="zh-CN"/>
              </w:rPr>
              <w:t>UL</w:t>
            </w:r>
          </w:p>
        </w:tc>
      </w:tr>
      <w:tr w:rsidR="00335041" w:rsidRPr="00360F2D" w:rsidTr="00335041">
        <w:trPr>
          <w:trHeight w:val="143"/>
          <w:jc w:val="center"/>
        </w:trPr>
        <w:tc>
          <w:tcPr>
            <w:tcW w:w="3681" w:type="dxa"/>
            <w:vMerge/>
            <w:hideMark/>
          </w:tcPr>
          <w:p w:rsidR="00335041" w:rsidRPr="00360F2D" w:rsidRDefault="00335041" w:rsidP="008E5979">
            <w:pPr>
              <w:rPr>
                <w:sz w:val="16"/>
                <w:szCs w:val="16"/>
                <w:lang w:val="en-US" w:eastAsia="zh-CN"/>
              </w:rPr>
            </w:pPr>
          </w:p>
        </w:tc>
        <w:tc>
          <w:tcPr>
            <w:tcW w:w="1701" w:type="dxa"/>
            <w:vMerge/>
            <w:hideMark/>
          </w:tcPr>
          <w:p w:rsidR="00335041" w:rsidRPr="00360F2D" w:rsidRDefault="00335041" w:rsidP="008E5979">
            <w:pPr>
              <w:rPr>
                <w:sz w:val="16"/>
                <w:szCs w:val="16"/>
                <w:lang w:val="en-US" w:eastAsia="zh-CN"/>
              </w:rPr>
            </w:pPr>
          </w:p>
        </w:tc>
        <w:tc>
          <w:tcPr>
            <w:tcW w:w="1559" w:type="dxa"/>
            <w:hideMark/>
          </w:tcPr>
          <w:p w:rsidR="00335041" w:rsidRPr="00360F2D" w:rsidRDefault="00335041" w:rsidP="008E5979">
            <w:pPr>
              <w:rPr>
                <w:sz w:val="16"/>
                <w:szCs w:val="16"/>
                <w:lang w:val="en-US" w:eastAsia="zh-CN"/>
              </w:rPr>
            </w:pPr>
            <w:r w:rsidRPr="00360F2D">
              <w:rPr>
                <w:rFonts w:hint="eastAsia"/>
                <w:sz w:val="16"/>
                <w:szCs w:val="16"/>
                <w:lang w:val="en-US" w:eastAsia="zh-CN"/>
              </w:rPr>
              <w:t>NR UL</w:t>
            </w:r>
          </w:p>
        </w:tc>
        <w:tc>
          <w:tcPr>
            <w:tcW w:w="1559" w:type="dxa"/>
            <w:hideMark/>
          </w:tcPr>
          <w:p w:rsidR="00335041" w:rsidRPr="00360F2D" w:rsidRDefault="00335041" w:rsidP="008E5979">
            <w:pPr>
              <w:rPr>
                <w:sz w:val="16"/>
                <w:szCs w:val="16"/>
                <w:lang w:val="en-US" w:eastAsia="zh-CN"/>
              </w:rPr>
            </w:pPr>
            <w:r w:rsidRPr="00360F2D">
              <w:rPr>
                <w:sz w:val="16"/>
                <w:szCs w:val="16"/>
                <w:lang w:val="en-US" w:eastAsia="zh-CN"/>
              </w:rPr>
              <w:t>device</w:t>
            </w:r>
          </w:p>
        </w:tc>
      </w:tr>
      <w:tr w:rsidR="00335041" w:rsidRPr="00360F2D" w:rsidTr="00335041">
        <w:trPr>
          <w:trHeight w:val="35"/>
          <w:jc w:val="center"/>
        </w:trPr>
        <w:tc>
          <w:tcPr>
            <w:tcW w:w="3681" w:type="dxa"/>
            <w:vMerge w:val="restart"/>
          </w:tcPr>
          <w:p w:rsidR="00335041" w:rsidRPr="00360F2D" w:rsidRDefault="00335041" w:rsidP="008E5979">
            <w:pPr>
              <w:rPr>
                <w:sz w:val="16"/>
                <w:szCs w:val="16"/>
                <w:lang w:val="en-US" w:eastAsia="zh-CN"/>
              </w:rPr>
            </w:pPr>
            <w:r w:rsidRPr="00360F2D">
              <w:rPr>
                <w:rFonts w:ascii="微软雅黑" w:eastAsia="微软雅黑" w:hAnsi="微软雅黑" w:cs="宋体" w:hint="eastAsia"/>
                <w:noProof/>
                <w:sz w:val="13"/>
                <w:szCs w:val="10"/>
              </w:rPr>
              <w:drawing>
                <wp:anchor distT="0" distB="0" distL="114300" distR="114300" simplePos="0" relativeHeight="251684864" behindDoc="0" locked="0" layoutInCell="1" allowOverlap="1" wp14:anchorId="13AEDE28" wp14:editId="368D4DBE">
                  <wp:simplePos x="0" y="0"/>
                  <wp:positionH relativeFrom="column">
                    <wp:posOffset>37098</wp:posOffset>
                  </wp:positionH>
                  <wp:positionV relativeFrom="paragraph">
                    <wp:posOffset>56337</wp:posOffset>
                  </wp:positionV>
                  <wp:extent cx="2157730" cy="457200"/>
                  <wp:effectExtent l="0" t="0" r="0" b="0"/>
                  <wp:wrapNone/>
                  <wp:docPr id="26052823" name="图片 26052823" descr="图示&#10;&#10;描述已自动生成">
                    <a:extLst xmlns:a="http://schemas.openxmlformats.org/drawingml/2006/main">
                      <a:ext uri="{FF2B5EF4-FFF2-40B4-BE49-F238E27FC236}">
                        <a16:creationId xmlns:a16="http://schemas.microsoft.com/office/drawing/2014/main" id="{CC3F452D-0798-406B-A125-B7EBC67B09FE}"/>
                      </a:ext>
                    </a:extLst>
                  </wp:docPr>
                  <wp:cNvGraphicFramePr/>
                  <a:graphic xmlns:a="http://schemas.openxmlformats.org/drawingml/2006/main">
                    <a:graphicData uri="http://schemas.openxmlformats.org/drawingml/2006/picture">
                      <pic:pic xmlns:pic="http://schemas.openxmlformats.org/drawingml/2006/picture">
                        <pic:nvPicPr>
                          <pic:cNvPr id="26052823" name="图片 26052823" descr="图示&#10;&#10;描述已自动生成">
                            <a:extLst>
                              <a:ext uri="{FF2B5EF4-FFF2-40B4-BE49-F238E27FC236}">
                                <a16:creationId xmlns:a16="http://schemas.microsoft.com/office/drawing/2014/main" id="{CC3F452D-0798-406B-A125-B7EBC67B09FE}"/>
                              </a:ext>
                            </a:extLst>
                          </pic:cNvPr>
                          <pic:cNvPicPr>
                            <a:picLocks noChangeAspect="1"/>
                          </pic:cNvPicPr>
                        </pic:nvPicPr>
                        <pic:blipFill>
                          <a:blip r:embed="rId19"/>
                          <a:stretch>
                            <a:fillRect/>
                          </a:stretch>
                        </pic:blipFill>
                        <pic:spPr>
                          <a:xfrm>
                            <a:off x="0" y="0"/>
                            <a:ext cx="2157730" cy="457200"/>
                          </a:xfrm>
                          <a:prstGeom prst="rect">
                            <a:avLst/>
                          </a:prstGeom>
                        </pic:spPr>
                      </pic:pic>
                    </a:graphicData>
                  </a:graphic>
                  <wp14:sizeRelH relativeFrom="page">
                    <wp14:pctWidth>0</wp14:pctWidth>
                  </wp14:sizeRelH>
                  <wp14:sizeRelV relativeFrom="page">
                    <wp14:pctHeight>0</wp14:pctHeight>
                  </wp14:sizeRelV>
                </wp:anchor>
              </w:drawing>
            </w:r>
          </w:p>
          <w:p w:rsidR="00335041" w:rsidRPr="00360F2D" w:rsidRDefault="00335041" w:rsidP="008E5979">
            <w:pPr>
              <w:rPr>
                <w:sz w:val="16"/>
                <w:szCs w:val="16"/>
                <w:lang w:val="en-US" w:eastAsia="zh-CN"/>
              </w:rPr>
            </w:pPr>
          </w:p>
          <w:p w:rsidR="00335041" w:rsidRPr="00360F2D" w:rsidRDefault="00335041" w:rsidP="008E5979">
            <w:pPr>
              <w:rPr>
                <w:sz w:val="16"/>
                <w:szCs w:val="16"/>
                <w:lang w:val="en-US" w:eastAsia="zh-CN"/>
              </w:rPr>
            </w:pPr>
          </w:p>
          <w:p w:rsidR="00335041" w:rsidRPr="00360F2D" w:rsidRDefault="00335041" w:rsidP="008E5979">
            <w:pPr>
              <w:rPr>
                <w:rFonts w:ascii="宋体" w:hAnsi="宋体" w:cs="宋体"/>
                <w:sz w:val="13"/>
                <w:szCs w:val="13"/>
                <w:lang w:val="en-US" w:eastAsia="zh-CN"/>
              </w:rPr>
            </w:pPr>
            <w:r w:rsidRPr="00360F2D">
              <w:rPr>
                <w:rFonts w:eastAsia="+mn-ea"/>
                <w:kern w:val="24"/>
                <w:sz w:val="15"/>
                <w:szCs w:val="15"/>
                <w:lang w:val="en-US" w:eastAsia="zh-CN"/>
              </w:rPr>
              <w:t xml:space="preserve">Case 2-3: CW is transmitted from outside the topology, transmitted in DL spectrum </w:t>
            </w:r>
          </w:p>
          <w:p w:rsidR="00335041" w:rsidRPr="00360F2D" w:rsidRDefault="00335041" w:rsidP="008E5979">
            <w:pPr>
              <w:rPr>
                <w:color w:val="000000"/>
                <w:kern w:val="24"/>
                <w:sz w:val="15"/>
                <w:szCs w:val="15"/>
                <w:lang w:val="en-US" w:eastAsia="zh-CN"/>
              </w:rPr>
            </w:pPr>
            <w:r w:rsidRPr="00360F2D">
              <w:rPr>
                <w:rFonts w:eastAsia="+mn-ea"/>
                <w:color w:val="000000"/>
                <w:kern w:val="24"/>
                <w:sz w:val="15"/>
                <w:szCs w:val="15"/>
                <w:lang w:val="en-US" w:eastAsia="zh-CN"/>
              </w:rPr>
              <w:t>Case 2-4: CW is transmitted from outside the topology, transmitted in UL spectrum</w:t>
            </w:r>
          </w:p>
          <w:p w:rsidR="00335041" w:rsidRPr="00360F2D" w:rsidRDefault="00335041" w:rsidP="008E5979">
            <w:pPr>
              <w:rPr>
                <w:b/>
                <w:bCs/>
                <w:u w:val="single"/>
                <w:lang w:val="en-US" w:eastAsia="zh-CN"/>
              </w:rPr>
            </w:pPr>
            <w:proofErr w:type="spellStart"/>
            <w:r w:rsidRPr="00360F2D">
              <w:rPr>
                <w:rFonts w:hint="eastAsia"/>
                <w:kern w:val="24"/>
                <w:sz w:val="15"/>
                <w:szCs w:val="15"/>
                <w:lang w:val="en-US" w:eastAsia="zh-CN"/>
              </w:rPr>
              <w:t>S</w:t>
            </w:r>
            <w:r w:rsidRPr="00360F2D">
              <w:rPr>
                <w:rFonts w:eastAsia="+mn-ea" w:hint="eastAsia"/>
                <w:kern w:val="24"/>
                <w:sz w:val="15"/>
                <w:szCs w:val="15"/>
                <w:lang w:val="en-US" w:eastAsia="zh-CN"/>
              </w:rPr>
              <w:t>elf interference</w:t>
            </w:r>
            <w:proofErr w:type="spellEnd"/>
            <w:r w:rsidRPr="00360F2D">
              <w:rPr>
                <w:rFonts w:eastAsia="+mn-ea" w:hint="eastAsia"/>
                <w:kern w:val="24"/>
                <w:sz w:val="15"/>
                <w:szCs w:val="15"/>
                <w:lang w:val="en-US" w:eastAsia="zh-CN"/>
              </w:rPr>
              <w:t xml:space="preserve"> cancelation is needed for reader</w:t>
            </w:r>
          </w:p>
        </w:tc>
        <w:tc>
          <w:tcPr>
            <w:tcW w:w="1701" w:type="dxa"/>
            <w:vMerge w:val="restart"/>
          </w:tcPr>
          <w:p w:rsidR="00335041" w:rsidRPr="00360F2D" w:rsidRDefault="00335041" w:rsidP="008E5979">
            <w:pPr>
              <w:rPr>
                <w:sz w:val="16"/>
                <w:szCs w:val="16"/>
                <w:lang w:val="en-US" w:eastAsia="zh-CN"/>
              </w:rPr>
            </w:pPr>
            <w:r w:rsidRPr="00360F2D">
              <w:rPr>
                <w:sz w:val="16"/>
                <w:szCs w:val="16"/>
                <w:lang w:val="en-US" w:eastAsia="zh-CN"/>
              </w:rPr>
              <w:lastRenderedPageBreak/>
              <w:t xml:space="preserve">R2D: </w:t>
            </w:r>
            <w:r w:rsidRPr="00360F2D">
              <w:rPr>
                <w:rFonts w:hint="eastAsia"/>
                <w:sz w:val="16"/>
                <w:szCs w:val="16"/>
                <w:lang w:val="en-US" w:eastAsia="zh-CN"/>
              </w:rPr>
              <w:t>UL</w:t>
            </w:r>
            <w:r w:rsidRPr="00360F2D">
              <w:rPr>
                <w:sz w:val="16"/>
                <w:szCs w:val="16"/>
                <w:lang w:val="en-US" w:eastAsia="zh-CN"/>
              </w:rPr>
              <w:br/>
              <w:t>CW2D and D2R: UL</w:t>
            </w:r>
          </w:p>
        </w:tc>
        <w:tc>
          <w:tcPr>
            <w:tcW w:w="1559" w:type="dxa"/>
            <w:noWrap/>
          </w:tcPr>
          <w:p w:rsidR="00335041" w:rsidRPr="00360F2D" w:rsidRDefault="00335041" w:rsidP="008E5979">
            <w:pPr>
              <w:rPr>
                <w:sz w:val="16"/>
                <w:szCs w:val="16"/>
                <w:lang w:val="en-US" w:eastAsia="zh-CN"/>
              </w:rPr>
            </w:pPr>
            <w:r w:rsidRPr="00360F2D">
              <w:rPr>
                <w:rFonts w:hint="eastAsia"/>
                <w:sz w:val="16"/>
                <w:szCs w:val="16"/>
                <w:lang w:val="en-US" w:eastAsia="zh-CN"/>
              </w:rPr>
              <w:t>CW and/or device</w:t>
            </w:r>
          </w:p>
        </w:tc>
        <w:tc>
          <w:tcPr>
            <w:tcW w:w="1559" w:type="dxa"/>
            <w:noWrap/>
          </w:tcPr>
          <w:p w:rsidR="00335041" w:rsidRPr="00360F2D" w:rsidRDefault="00335041" w:rsidP="008E5979">
            <w:pPr>
              <w:rPr>
                <w:sz w:val="16"/>
                <w:szCs w:val="16"/>
                <w:lang w:val="en-US" w:eastAsia="zh-CN"/>
              </w:rPr>
            </w:pPr>
            <w:r w:rsidRPr="00360F2D">
              <w:rPr>
                <w:rFonts w:hint="eastAsia"/>
                <w:sz w:val="16"/>
                <w:szCs w:val="16"/>
                <w:lang w:val="en-US" w:eastAsia="zh-CN"/>
              </w:rPr>
              <w:t>NR</w:t>
            </w:r>
            <w:r w:rsidRPr="00360F2D">
              <w:rPr>
                <w:sz w:val="16"/>
                <w:szCs w:val="16"/>
                <w:lang w:val="en-US" w:eastAsia="zh-CN"/>
              </w:rPr>
              <w:t> UL</w:t>
            </w:r>
          </w:p>
        </w:tc>
      </w:tr>
      <w:tr w:rsidR="00335041" w:rsidRPr="00360F2D" w:rsidTr="00335041">
        <w:trPr>
          <w:trHeight w:val="35"/>
          <w:jc w:val="center"/>
        </w:trPr>
        <w:tc>
          <w:tcPr>
            <w:tcW w:w="3681" w:type="dxa"/>
            <w:vMerge/>
          </w:tcPr>
          <w:p w:rsidR="00335041" w:rsidRPr="00360F2D" w:rsidRDefault="00335041" w:rsidP="00591B38">
            <w:pPr>
              <w:rPr>
                <w:sz w:val="16"/>
                <w:szCs w:val="16"/>
                <w:lang w:val="en-US" w:eastAsia="zh-CN"/>
              </w:rPr>
            </w:pPr>
          </w:p>
        </w:tc>
        <w:tc>
          <w:tcPr>
            <w:tcW w:w="1701" w:type="dxa"/>
            <w:vMerge/>
          </w:tcPr>
          <w:p w:rsidR="00335041" w:rsidRPr="00360F2D" w:rsidRDefault="00335041" w:rsidP="00591B38">
            <w:pPr>
              <w:rPr>
                <w:sz w:val="16"/>
                <w:szCs w:val="16"/>
                <w:lang w:val="en-US" w:eastAsia="zh-CN"/>
              </w:rPr>
            </w:pPr>
          </w:p>
        </w:tc>
        <w:tc>
          <w:tcPr>
            <w:tcW w:w="1559" w:type="dxa"/>
            <w:noWrap/>
          </w:tcPr>
          <w:p w:rsidR="00335041" w:rsidRPr="00360F2D" w:rsidRDefault="00335041" w:rsidP="00591B38">
            <w:pPr>
              <w:rPr>
                <w:sz w:val="16"/>
                <w:szCs w:val="16"/>
                <w:lang w:val="en-US" w:eastAsia="zh-CN"/>
              </w:rPr>
            </w:pPr>
            <w:r w:rsidRPr="00360F2D">
              <w:rPr>
                <w:rFonts w:hint="eastAsia"/>
                <w:sz w:val="16"/>
                <w:szCs w:val="16"/>
                <w:lang w:val="en-US" w:eastAsia="zh-CN"/>
              </w:rPr>
              <w:t>NR UL</w:t>
            </w:r>
          </w:p>
        </w:tc>
        <w:tc>
          <w:tcPr>
            <w:tcW w:w="1559" w:type="dxa"/>
            <w:noWrap/>
          </w:tcPr>
          <w:p w:rsidR="00335041" w:rsidRPr="00360F2D" w:rsidRDefault="00335041" w:rsidP="00591B38">
            <w:pPr>
              <w:rPr>
                <w:sz w:val="16"/>
                <w:szCs w:val="16"/>
                <w:lang w:val="en-US" w:eastAsia="zh-CN"/>
              </w:rPr>
            </w:pPr>
            <w:r w:rsidRPr="00360F2D">
              <w:rPr>
                <w:sz w:val="16"/>
                <w:szCs w:val="16"/>
                <w:lang w:val="en-US" w:eastAsia="zh-CN"/>
              </w:rPr>
              <w:t>D</w:t>
            </w:r>
            <w:r w:rsidRPr="00360F2D">
              <w:rPr>
                <w:rFonts w:hint="eastAsia"/>
                <w:sz w:val="16"/>
                <w:szCs w:val="16"/>
                <w:lang w:val="en-US" w:eastAsia="zh-CN"/>
              </w:rPr>
              <w:t>evice and/or reader</w:t>
            </w:r>
          </w:p>
        </w:tc>
      </w:tr>
      <w:tr w:rsidR="00335041" w:rsidRPr="00360F2D" w:rsidTr="00335041">
        <w:trPr>
          <w:trHeight w:val="35"/>
          <w:jc w:val="center"/>
        </w:trPr>
        <w:tc>
          <w:tcPr>
            <w:tcW w:w="3681" w:type="dxa"/>
            <w:vMerge/>
          </w:tcPr>
          <w:p w:rsidR="00335041" w:rsidRPr="00360F2D" w:rsidRDefault="00335041" w:rsidP="00591B38">
            <w:pPr>
              <w:rPr>
                <w:sz w:val="16"/>
                <w:szCs w:val="16"/>
                <w:lang w:val="en-US" w:eastAsia="zh-CN"/>
              </w:rPr>
            </w:pPr>
          </w:p>
        </w:tc>
        <w:tc>
          <w:tcPr>
            <w:tcW w:w="1701" w:type="dxa"/>
            <w:vMerge/>
          </w:tcPr>
          <w:p w:rsidR="00335041" w:rsidRPr="00360F2D" w:rsidRDefault="00335041" w:rsidP="00591B38">
            <w:pPr>
              <w:rPr>
                <w:sz w:val="16"/>
                <w:szCs w:val="16"/>
                <w:lang w:val="en-US" w:eastAsia="zh-CN"/>
              </w:rPr>
            </w:pPr>
          </w:p>
        </w:tc>
        <w:tc>
          <w:tcPr>
            <w:tcW w:w="1559" w:type="dxa"/>
            <w:noWrap/>
          </w:tcPr>
          <w:p w:rsidR="00335041" w:rsidRPr="00360F2D" w:rsidRDefault="00335041" w:rsidP="00591B38">
            <w:pPr>
              <w:rPr>
                <w:sz w:val="16"/>
                <w:szCs w:val="16"/>
                <w:lang w:val="en-US" w:eastAsia="zh-CN"/>
              </w:rPr>
            </w:pPr>
            <w:r w:rsidRPr="00360F2D">
              <w:rPr>
                <w:rFonts w:hint="eastAsia"/>
                <w:sz w:val="16"/>
                <w:szCs w:val="16"/>
                <w:lang w:val="en-US" w:eastAsia="zh-CN"/>
              </w:rPr>
              <w:t>reader</w:t>
            </w:r>
          </w:p>
        </w:tc>
        <w:tc>
          <w:tcPr>
            <w:tcW w:w="1559" w:type="dxa"/>
            <w:noWrap/>
          </w:tcPr>
          <w:p w:rsidR="00335041" w:rsidRPr="00360F2D" w:rsidRDefault="00335041" w:rsidP="00591B38">
            <w:pPr>
              <w:rPr>
                <w:sz w:val="16"/>
                <w:szCs w:val="16"/>
                <w:lang w:val="en-US" w:eastAsia="zh-CN"/>
              </w:rPr>
            </w:pPr>
            <w:r w:rsidRPr="00360F2D">
              <w:rPr>
                <w:rFonts w:hint="eastAsia"/>
                <w:sz w:val="16"/>
                <w:szCs w:val="16"/>
                <w:lang w:val="en-US" w:eastAsia="zh-CN"/>
              </w:rPr>
              <w:t>NR</w:t>
            </w:r>
            <w:r w:rsidRPr="00360F2D">
              <w:rPr>
                <w:sz w:val="16"/>
                <w:szCs w:val="16"/>
                <w:lang w:val="en-US" w:eastAsia="zh-CN"/>
              </w:rPr>
              <w:t> </w:t>
            </w:r>
            <w:r w:rsidRPr="00360F2D">
              <w:rPr>
                <w:rFonts w:hint="eastAsia"/>
                <w:sz w:val="16"/>
                <w:szCs w:val="16"/>
                <w:lang w:val="en-US" w:eastAsia="zh-CN"/>
              </w:rPr>
              <w:t>UL</w:t>
            </w:r>
          </w:p>
        </w:tc>
      </w:tr>
      <w:tr w:rsidR="00335041" w:rsidRPr="00360F2D" w:rsidTr="00335041">
        <w:trPr>
          <w:trHeight w:val="35"/>
          <w:jc w:val="center"/>
        </w:trPr>
        <w:tc>
          <w:tcPr>
            <w:tcW w:w="3681" w:type="dxa"/>
            <w:vMerge/>
          </w:tcPr>
          <w:p w:rsidR="00335041" w:rsidRPr="00360F2D" w:rsidRDefault="00335041" w:rsidP="00591B38">
            <w:pPr>
              <w:rPr>
                <w:sz w:val="16"/>
                <w:szCs w:val="16"/>
                <w:lang w:val="en-US" w:eastAsia="zh-CN"/>
              </w:rPr>
            </w:pPr>
          </w:p>
        </w:tc>
        <w:tc>
          <w:tcPr>
            <w:tcW w:w="1701" w:type="dxa"/>
            <w:vMerge/>
          </w:tcPr>
          <w:p w:rsidR="00335041" w:rsidRPr="00360F2D" w:rsidRDefault="00335041" w:rsidP="00591B38">
            <w:pPr>
              <w:rPr>
                <w:sz w:val="16"/>
                <w:szCs w:val="16"/>
                <w:lang w:val="en-US" w:eastAsia="zh-CN"/>
              </w:rPr>
            </w:pPr>
          </w:p>
        </w:tc>
        <w:tc>
          <w:tcPr>
            <w:tcW w:w="1559" w:type="dxa"/>
            <w:noWrap/>
          </w:tcPr>
          <w:p w:rsidR="00335041" w:rsidRPr="00360F2D" w:rsidRDefault="00335041" w:rsidP="00591B38">
            <w:pPr>
              <w:rPr>
                <w:sz w:val="16"/>
                <w:szCs w:val="16"/>
                <w:lang w:val="en-US" w:eastAsia="zh-CN"/>
              </w:rPr>
            </w:pPr>
            <w:r w:rsidRPr="00360F2D">
              <w:rPr>
                <w:rFonts w:hint="eastAsia"/>
                <w:sz w:val="16"/>
                <w:szCs w:val="16"/>
                <w:lang w:val="en-US" w:eastAsia="zh-CN"/>
              </w:rPr>
              <w:t>NR UL</w:t>
            </w:r>
          </w:p>
        </w:tc>
        <w:tc>
          <w:tcPr>
            <w:tcW w:w="1559" w:type="dxa"/>
            <w:noWrap/>
          </w:tcPr>
          <w:p w:rsidR="00335041" w:rsidRPr="00360F2D" w:rsidRDefault="00335041" w:rsidP="00591B38">
            <w:pPr>
              <w:rPr>
                <w:sz w:val="16"/>
                <w:szCs w:val="16"/>
                <w:lang w:val="en-US" w:eastAsia="zh-CN"/>
              </w:rPr>
            </w:pPr>
            <w:r w:rsidRPr="00360F2D">
              <w:rPr>
                <w:sz w:val="16"/>
                <w:szCs w:val="16"/>
                <w:lang w:val="en-US" w:eastAsia="zh-CN"/>
              </w:rPr>
              <w:t>device</w:t>
            </w:r>
          </w:p>
        </w:tc>
      </w:tr>
      <w:tr w:rsidR="00335041" w:rsidRPr="00360F2D" w:rsidTr="00335041">
        <w:trPr>
          <w:trHeight w:val="35"/>
          <w:jc w:val="center"/>
        </w:trPr>
        <w:tc>
          <w:tcPr>
            <w:tcW w:w="3681" w:type="dxa"/>
            <w:vMerge/>
          </w:tcPr>
          <w:p w:rsidR="00335041" w:rsidRPr="00360F2D" w:rsidRDefault="00335041" w:rsidP="00591B38">
            <w:pPr>
              <w:rPr>
                <w:sz w:val="16"/>
                <w:szCs w:val="16"/>
                <w:lang w:val="en-US" w:eastAsia="zh-CN"/>
              </w:rPr>
            </w:pPr>
          </w:p>
        </w:tc>
        <w:tc>
          <w:tcPr>
            <w:tcW w:w="1701" w:type="dxa"/>
            <w:vMerge w:val="restart"/>
          </w:tcPr>
          <w:p w:rsidR="00335041" w:rsidRPr="00360F2D" w:rsidRDefault="00335041" w:rsidP="00591B38">
            <w:pPr>
              <w:rPr>
                <w:sz w:val="16"/>
                <w:szCs w:val="16"/>
                <w:lang w:val="en-US" w:eastAsia="zh-CN"/>
              </w:rPr>
            </w:pPr>
            <w:r w:rsidRPr="00360F2D">
              <w:rPr>
                <w:sz w:val="16"/>
                <w:szCs w:val="16"/>
                <w:lang w:val="en-US" w:eastAsia="zh-CN"/>
              </w:rPr>
              <w:t xml:space="preserve">R2D: </w:t>
            </w:r>
            <w:r w:rsidRPr="00360F2D">
              <w:rPr>
                <w:rFonts w:hint="eastAsia"/>
                <w:sz w:val="16"/>
                <w:szCs w:val="16"/>
                <w:lang w:val="en-US" w:eastAsia="zh-CN"/>
              </w:rPr>
              <w:t>UL</w:t>
            </w:r>
            <w:r w:rsidRPr="00360F2D">
              <w:rPr>
                <w:sz w:val="16"/>
                <w:szCs w:val="16"/>
                <w:lang w:val="en-US" w:eastAsia="zh-CN"/>
              </w:rPr>
              <w:br/>
              <w:t>CW2D and D2R: DL</w:t>
            </w:r>
          </w:p>
        </w:tc>
        <w:tc>
          <w:tcPr>
            <w:tcW w:w="1559" w:type="dxa"/>
            <w:noWrap/>
          </w:tcPr>
          <w:p w:rsidR="00335041" w:rsidRPr="00360F2D" w:rsidRDefault="00335041" w:rsidP="00591B38">
            <w:pPr>
              <w:rPr>
                <w:sz w:val="16"/>
                <w:szCs w:val="16"/>
                <w:lang w:val="en-US" w:eastAsia="zh-CN"/>
              </w:rPr>
            </w:pPr>
            <w:r w:rsidRPr="00360F2D">
              <w:rPr>
                <w:sz w:val="16"/>
                <w:szCs w:val="16"/>
                <w:lang w:val="en-US" w:eastAsia="zh-CN"/>
              </w:rPr>
              <w:t>CW and/or device</w:t>
            </w:r>
          </w:p>
        </w:tc>
        <w:tc>
          <w:tcPr>
            <w:tcW w:w="1559" w:type="dxa"/>
            <w:noWrap/>
          </w:tcPr>
          <w:p w:rsidR="00335041" w:rsidRPr="00360F2D" w:rsidRDefault="00335041" w:rsidP="00591B38">
            <w:pPr>
              <w:rPr>
                <w:sz w:val="16"/>
                <w:szCs w:val="16"/>
                <w:lang w:val="en-US" w:eastAsia="zh-CN"/>
              </w:rPr>
            </w:pPr>
            <w:r w:rsidRPr="00360F2D">
              <w:rPr>
                <w:rFonts w:hint="eastAsia"/>
                <w:sz w:val="16"/>
                <w:szCs w:val="16"/>
                <w:lang w:val="en-US" w:eastAsia="zh-CN"/>
              </w:rPr>
              <w:t>NR</w:t>
            </w:r>
            <w:r w:rsidRPr="00360F2D">
              <w:rPr>
                <w:sz w:val="16"/>
                <w:szCs w:val="16"/>
                <w:lang w:val="en-US" w:eastAsia="zh-CN"/>
              </w:rPr>
              <w:t xml:space="preserve"> DL</w:t>
            </w:r>
          </w:p>
        </w:tc>
      </w:tr>
      <w:tr w:rsidR="00335041" w:rsidRPr="00360F2D" w:rsidTr="00335041">
        <w:trPr>
          <w:trHeight w:val="35"/>
          <w:jc w:val="center"/>
        </w:trPr>
        <w:tc>
          <w:tcPr>
            <w:tcW w:w="3681" w:type="dxa"/>
            <w:vMerge/>
          </w:tcPr>
          <w:p w:rsidR="00335041" w:rsidRPr="00360F2D" w:rsidRDefault="00335041" w:rsidP="00591B38">
            <w:pPr>
              <w:rPr>
                <w:sz w:val="16"/>
                <w:szCs w:val="16"/>
                <w:lang w:val="en-US" w:eastAsia="zh-CN"/>
              </w:rPr>
            </w:pPr>
          </w:p>
        </w:tc>
        <w:tc>
          <w:tcPr>
            <w:tcW w:w="1701" w:type="dxa"/>
            <w:vMerge/>
          </w:tcPr>
          <w:p w:rsidR="00335041" w:rsidRPr="00360F2D" w:rsidRDefault="00335041" w:rsidP="00591B38">
            <w:pPr>
              <w:rPr>
                <w:sz w:val="16"/>
                <w:szCs w:val="16"/>
                <w:lang w:val="en-US" w:eastAsia="zh-CN"/>
              </w:rPr>
            </w:pPr>
          </w:p>
        </w:tc>
        <w:tc>
          <w:tcPr>
            <w:tcW w:w="1559" w:type="dxa"/>
            <w:noWrap/>
          </w:tcPr>
          <w:p w:rsidR="00335041" w:rsidRPr="00360F2D" w:rsidRDefault="00335041" w:rsidP="00591B38">
            <w:pPr>
              <w:rPr>
                <w:sz w:val="16"/>
                <w:szCs w:val="16"/>
                <w:lang w:val="en-US" w:eastAsia="zh-CN"/>
              </w:rPr>
            </w:pPr>
            <w:r w:rsidRPr="00360F2D">
              <w:rPr>
                <w:rFonts w:hint="eastAsia"/>
                <w:sz w:val="16"/>
                <w:szCs w:val="16"/>
                <w:lang w:val="en-US" w:eastAsia="zh-CN"/>
              </w:rPr>
              <w:t>NR</w:t>
            </w:r>
            <w:r w:rsidRPr="00360F2D">
              <w:rPr>
                <w:sz w:val="16"/>
                <w:szCs w:val="16"/>
                <w:lang w:val="en-US" w:eastAsia="zh-CN"/>
              </w:rPr>
              <w:t xml:space="preserve"> DL</w:t>
            </w:r>
          </w:p>
        </w:tc>
        <w:tc>
          <w:tcPr>
            <w:tcW w:w="1559" w:type="dxa"/>
            <w:noWrap/>
          </w:tcPr>
          <w:p w:rsidR="00335041" w:rsidRPr="00360F2D" w:rsidRDefault="00335041" w:rsidP="00591B38">
            <w:pPr>
              <w:rPr>
                <w:sz w:val="16"/>
                <w:szCs w:val="16"/>
                <w:lang w:val="en-US" w:eastAsia="zh-CN"/>
              </w:rPr>
            </w:pPr>
            <w:r w:rsidRPr="00360F2D">
              <w:rPr>
                <w:sz w:val="16"/>
                <w:szCs w:val="16"/>
                <w:lang w:val="en-US" w:eastAsia="zh-CN"/>
              </w:rPr>
              <w:t>device and/or reader</w:t>
            </w:r>
          </w:p>
        </w:tc>
      </w:tr>
    </w:tbl>
    <w:p w:rsidR="009B28C1" w:rsidRPr="009B28C1" w:rsidRDefault="009B28C1" w:rsidP="00580C55">
      <w:pPr>
        <w:rPr>
          <w:rFonts w:eastAsia="等线"/>
          <w:b/>
          <w:lang w:eastAsia="zh-CN"/>
        </w:rPr>
      </w:pPr>
    </w:p>
    <w:p w:rsidR="003A046D" w:rsidRDefault="00986414">
      <w:pPr>
        <w:pStyle w:val="1"/>
        <w:ind w:left="0" w:firstLine="0"/>
      </w:pPr>
      <w:r>
        <w:t>3</w:t>
      </w:r>
      <w:r>
        <w:tab/>
        <w:t>Conclusions</w:t>
      </w:r>
    </w:p>
    <w:p w:rsidR="007B5346" w:rsidRPr="007B5346" w:rsidRDefault="007B5346" w:rsidP="006B043C">
      <w:pPr>
        <w:rPr>
          <w:rFonts w:eastAsia="等线"/>
          <w:lang w:eastAsia="zh-CN"/>
        </w:rPr>
      </w:pPr>
      <w:r>
        <w:rPr>
          <w:rFonts w:eastAsia="等线" w:hint="eastAsia"/>
          <w:lang w:eastAsia="zh-CN"/>
        </w:rPr>
        <w:t>I</w:t>
      </w:r>
      <w:r>
        <w:rPr>
          <w:rFonts w:eastAsia="等线"/>
          <w:lang w:eastAsia="zh-CN"/>
        </w:rPr>
        <w:t>n this contribution, we give some analysis on co-existence evaluation cases and the observations and proposals are captured.</w:t>
      </w:r>
    </w:p>
    <w:p w:rsidR="007B5346" w:rsidRPr="00D93AB0" w:rsidRDefault="007B5346" w:rsidP="007B5346">
      <w:pPr>
        <w:rPr>
          <w:rFonts w:eastAsiaTheme="minorEastAsia"/>
          <w:b/>
          <w:lang w:eastAsia="zh-CN"/>
        </w:rPr>
      </w:pPr>
      <w:r w:rsidRPr="00D93AB0">
        <w:rPr>
          <w:rFonts w:eastAsiaTheme="minorEastAsia" w:hint="eastAsia"/>
          <w:b/>
          <w:lang w:eastAsia="zh-CN"/>
        </w:rPr>
        <w:t>O</w:t>
      </w:r>
      <w:r w:rsidRPr="00D93AB0">
        <w:rPr>
          <w:rFonts w:eastAsiaTheme="minorEastAsia"/>
          <w:b/>
          <w:lang w:eastAsia="zh-CN"/>
        </w:rPr>
        <w:t xml:space="preserve">bservation 1: the CW signal TX can be treated as a BS in DL spectrum or as a UE in UL spectrum from co-existence perspective. </w:t>
      </w:r>
    </w:p>
    <w:p w:rsidR="007B5346" w:rsidRPr="00AB30AF" w:rsidRDefault="007B5346" w:rsidP="007B5346">
      <w:pPr>
        <w:rPr>
          <w:rFonts w:eastAsiaTheme="minorEastAsia"/>
          <w:b/>
          <w:lang w:eastAsia="zh-CN"/>
        </w:rPr>
      </w:pPr>
      <w:r w:rsidRPr="00AB30AF">
        <w:rPr>
          <w:rFonts w:eastAsiaTheme="minorEastAsia" w:hint="eastAsia"/>
          <w:b/>
          <w:lang w:eastAsia="zh-CN"/>
        </w:rPr>
        <w:t>O</w:t>
      </w:r>
      <w:r w:rsidRPr="00AB30AF">
        <w:rPr>
          <w:rFonts w:eastAsiaTheme="minorEastAsia"/>
          <w:b/>
          <w:lang w:eastAsia="zh-CN"/>
        </w:rPr>
        <w:t>bservation</w:t>
      </w:r>
      <w:r>
        <w:rPr>
          <w:rFonts w:eastAsiaTheme="minorEastAsia"/>
          <w:b/>
          <w:lang w:eastAsia="zh-CN"/>
        </w:rPr>
        <w:t xml:space="preserve"> 2</w:t>
      </w:r>
      <w:r w:rsidRPr="00AB30AF">
        <w:rPr>
          <w:rFonts w:eastAsiaTheme="minorEastAsia" w:hint="eastAsia"/>
          <w:b/>
          <w:lang w:eastAsia="zh-CN"/>
        </w:rPr>
        <w:t>:</w:t>
      </w:r>
      <w:r w:rsidRPr="00AB30AF">
        <w:rPr>
          <w:rFonts w:eastAsiaTheme="minorEastAsia"/>
          <w:b/>
          <w:lang w:eastAsia="zh-CN"/>
        </w:rPr>
        <w:t xml:space="preserve"> </w:t>
      </w:r>
      <w:r>
        <w:rPr>
          <w:rFonts w:eastAsiaTheme="minorEastAsia"/>
          <w:b/>
          <w:lang w:eastAsia="zh-CN"/>
        </w:rPr>
        <w:t>F</w:t>
      </w:r>
      <w:r w:rsidRPr="00AB30AF">
        <w:rPr>
          <w:rFonts w:eastAsiaTheme="minorEastAsia"/>
          <w:b/>
          <w:lang w:eastAsia="zh-CN"/>
        </w:rPr>
        <w:t xml:space="preserve">or intermediate UE using UL spectrum, the TX power is 23dBm mandatory and 26dBm optional. </w:t>
      </w:r>
    </w:p>
    <w:p w:rsidR="007B5346" w:rsidRPr="00407087" w:rsidRDefault="007B5346" w:rsidP="007B5346">
      <w:pPr>
        <w:rPr>
          <w:rFonts w:eastAsiaTheme="minorEastAsia"/>
          <w:b/>
          <w:lang w:eastAsia="zh-CN"/>
        </w:rPr>
      </w:pPr>
      <w:r w:rsidRPr="00407087">
        <w:rPr>
          <w:rFonts w:eastAsiaTheme="minorEastAsia" w:hint="eastAsia"/>
          <w:b/>
          <w:lang w:eastAsia="zh-CN"/>
        </w:rPr>
        <w:t>O</w:t>
      </w:r>
      <w:r w:rsidRPr="00407087">
        <w:rPr>
          <w:rFonts w:eastAsiaTheme="minorEastAsia"/>
          <w:b/>
          <w:lang w:eastAsia="zh-CN"/>
        </w:rPr>
        <w:t>bservation</w:t>
      </w:r>
      <w:r>
        <w:rPr>
          <w:rFonts w:eastAsiaTheme="minorEastAsia"/>
          <w:b/>
          <w:lang w:eastAsia="zh-CN"/>
        </w:rPr>
        <w:t xml:space="preserve"> 3</w:t>
      </w:r>
      <w:r w:rsidRPr="00407087">
        <w:rPr>
          <w:rFonts w:eastAsiaTheme="minorEastAsia"/>
          <w:b/>
          <w:lang w:eastAsia="zh-CN"/>
        </w:rPr>
        <w:t>: the output power of CW node in DL in D2T2-B scenario is set as the same as indoor BS as in D1T1 scenario.</w:t>
      </w:r>
    </w:p>
    <w:p w:rsidR="00406FA7" w:rsidRPr="007B5346" w:rsidRDefault="00406FA7" w:rsidP="00406FA7">
      <w:pPr>
        <w:rPr>
          <w:rFonts w:eastAsiaTheme="minorEastAsia"/>
          <w:b/>
          <w:lang w:eastAsia="zh-CN"/>
        </w:rPr>
      </w:pPr>
      <w:r w:rsidRPr="007B5346">
        <w:rPr>
          <w:rFonts w:eastAsiaTheme="minorEastAsia" w:hint="eastAsia"/>
          <w:b/>
          <w:lang w:eastAsia="zh-CN"/>
        </w:rPr>
        <w:t>P</w:t>
      </w:r>
      <w:r w:rsidRPr="007B5346">
        <w:rPr>
          <w:rFonts w:eastAsiaTheme="minorEastAsia"/>
          <w:b/>
          <w:lang w:eastAsia="zh-CN"/>
        </w:rPr>
        <w:t>roposal 1: For D1T1-A1/A2 scenarios and CW is transmitted in DL spectrum, if the ACLR of CW is kept as BS ACLR then the co-existence simulation is not needed.</w:t>
      </w:r>
    </w:p>
    <w:p w:rsidR="00406FA7" w:rsidRPr="007B5346" w:rsidRDefault="00406FA7" w:rsidP="00406FA7">
      <w:pPr>
        <w:rPr>
          <w:rFonts w:eastAsiaTheme="minorEastAsia"/>
          <w:b/>
          <w:lang w:eastAsia="zh-CN"/>
        </w:rPr>
      </w:pPr>
      <w:r w:rsidRPr="007B5346">
        <w:rPr>
          <w:rFonts w:eastAsiaTheme="minorEastAsia" w:hint="eastAsia"/>
          <w:b/>
          <w:lang w:eastAsia="zh-CN"/>
        </w:rPr>
        <w:t>P</w:t>
      </w:r>
      <w:r w:rsidRPr="007B5346">
        <w:rPr>
          <w:rFonts w:eastAsiaTheme="minorEastAsia"/>
          <w:b/>
          <w:lang w:eastAsia="zh-CN"/>
        </w:rPr>
        <w:t xml:space="preserve">roposal </w:t>
      </w:r>
      <w:r>
        <w:rPr>
          <w:rFonts w:eastAsiaTheme="minorEastAsia"/>
          <w:b/>
          <w:lang w:eastAsia="zh-CN"/>
        </w:rPr>
        <w:t>2</w:t>
      </w:r>
      <w:r w:rsidRPr="007B5346">
        <w:rPr>
          <w:rFonts w:eastAsiaTheme="minorEastAsia"/>
          <w:b/>
          <w:lang w:eastAsia="zh-CN"/>
        </w:rPr>
        <w:t>: For D1T1-A1/A2 scenarios and CW is transmitted in UL spectrum, if the ACLR of CW is kept as UE ACLR then the co-existence simulation is not needed.</w:t>
      </w:r>
    </w:p>
    <w:p w:rsidR="00406FA7" w:rsidRPr="00AB30AF" w:rsidRDefault="00406FA7" w:rsidP="00406FA7">
      <w:pPr>
        <w:rPr>
          <w:rFonts w:eastAsiaTheme="minorEastAsia"/>
          <w:b/>
          <w:lang w:eastAsia="zh-CN"/>
        </w:rPr>
      </w:pPr>
      <w:r w:rsidRPr="00AB30AF">
        <w:rPr>
          <w:rFonts w:eastAsiaTheme="minorEastAsia" w:hint="eastAsia"/>
          <w:b/>
          <w:lang w:eastAsia="zh-CN"/>
        </w:rPr>
        <w:t>P</w:t>
      </w:r>
      <w:r w:rsidRPr="00AB30AF">
        <w:rPr>
          <w:rFonts w:eastAsiaTheme="minorEastAsia"/>
          <w:b/>
          <w:lang w:eastAsia="zh-CN"/>
        </w:rPr>
        <w:t xml:space="preserve">roposal </w:t>
      </w:r>
      <w:r>
        <w:rPr>
          <w:rFonts w:eastAsiaTheme="minorEastAsia"/>
          <w:b/>
          <w:lang w:eastAsia="zh-CN"/>
        </w:rPr>
        <w:t>3</w:t>
      </w:r>
      <w:r w:rsidRPr="00AB30AF">
        <w:rPr>
          <w:rFonts w:eastAsiaTheme="minorEastAsia"/>
          <w:b/>
          <w:lang w:eastAsia="zh-CN"/>
        </w:rPr>
        <w:t>: D2T2-A1 and A2 scenario, the CW/R2D/D2R interference to legacy BS RX (NR DL) can be concluded as feasible as long as the legacy UE ACLR requirement is fulfilled</w:t>
      </w:r>
      <w:r>
        <w:rPr>
          <w:rFonts w:eastAsiaTheme="minorEastAsia"/>
          <w:b/>
          <w:lang w:eastAsia="zh-CN"/>
        </w:rPr>
        <w:t xml:space="preserve"> and no more co-existence simulation is needed</w:t>
      </w:r>
      <w:r w:rsidRPr="00AB30AF">
        <w:rPr>
          <w:rFonts w:eastAsiaTheme="minorEastAsia"/>
          <w:b/>
          <w:lang w:eastAsia="zh-CN"/>
        </w:rPr>
        <w:t>.</w:t>
      </w:r>
    </w:p>
    <w:p w:rsidR="006B043C" w:rsidRPr="00406FA7" w:rsidRDefault="00406FA7" w:rsidP="006B043C">
      <w:pPr>
        <w:rPr>
          <w:rFonts w:eastAsiaTheme="minorEastAsia"/>
          <w:b/>
          <w:lang w:eastAsia="zh-CN"/>
        </w:rPr>
      </w:pPr>
      <w:r w:rsidRPr="00407087">
        <w:rPr>
          <w:rFonts w:eastAsiaTheme="minorEastAsia" w:hint="eastAsia"/>
          <w:b/>
          <w:lang w:eastAsia="zh-CN"/>
        </w:rPr>
        <w:t>P</w:t>
      </w:r>
      <w:r w:rsidRPr="00407087">
        <w:rPr>
          <w:rFonts w:eastAsiaTheme="minorEastAsia"/>
          <w:b/>
          <w:lang w:eastAsia="zh-CN"/>
        </w:rPr>
        <w:t>roposal</w:t>
      </w:r>
      <w:r>
        <w:rPr>
          <w:rFonts w:eastAsiaTheme="minorEastAsia"/>
          <w:b/>
          <w:lang w:eastAsia="zh-CN"/>
        </w:rPr>
        <w:t xml:space="preserve"> 4</w:t>
      </w:r>
      <w:r w:rsidRPr="00407087">
        <w:rPr>
          <w:rFonts w:eastAsiaTheme="minorEastAsia"/>
          <w:b/>
          <w:lang w:eastAsia="zh-CN"/>
        </w:rPr>
        <w:t>: In D2T2-B scenario, the CW/D2R interference to legacy NR device can be treated as the same as D1T1-A1 and A2 scenario.</w:t>
      </w:r>
    </w:p>
    <w:p w:rsidR="003A046D" w:rsidRDefault="00986414">
      <w:pPr>
        <w:pStyle w:val="1"/>
      </w:pPr>
      <w:r>
        <w:t>4 References</w:t>
      </w:r>
    </w:p>
    <w:p w:rsidR="005D149D" w:rsidRDefault="005D149D" w:rsidP="005D149D">
      <w:pPr>
        <w:spacing w:line="360" w:lineRule="auto"/>
        <w:rPr>
          <w:rFonts w:eastAsia="华文楷体"/>
          <w:szCs w:val="28"/>
        </w:rPr>
      </w:pPr>
      <w:r>
        <w:rPr>
          <w:rFonts w:eastAsiaTheme="minorEastAsia"/>
          <w:lang w:val="en-US" w:eastAsia="zh-CN"/>
        </w:rPr>
        <w:t xml:space="preserve">[1] </w:t>
      </w:r>
      <w:r w:rsidRPr="00471FCA">
        <w:rPr>
          <w:rFonts w:eastAsia="华文楷体"/>
          <w:szCs w:val="28"/>
        </w:rPr>
        <w:t>R4-2407008</w:t>
      </w:r>
      <w:r>
        <w:rPr>
          <w:rFonts w:eastAsia="华文楷体"/>
          <w:szCs w:val="28"/>
        </w:rPr>
        <w:t xml:space="preserve"> </w:t>
      </w:r>
      <w:r>
        <w:rPr>
          <w:rFonts w:eastAsia="华文楷体"/>
          <w:szCs w:val="28"/>
        </w:rPr>
        <w:tab/>
      </w:r>
      <w:r w:rsidRPr="00471FCA">
        <w:rPr>
          <w:rFonts w:eastAsia="华文楷体"/>
          <w:szCs w:val="28"/>
        </w:rPr>
        <w:t>LS on Ambient-IoT evaluation scenarios and assumptions</w:t>
      </w:r>
      <w:r>
        <w:rPr>
          <w:rFonts w:eastAsia="华文楷体"/>
          <w:szCs w:val="28"/>
        </w:rPr>
        <w:t>, RAN1</w:t>
      </w:r>
    </w:p>
    <w:p w:rsidR="005D149D" w:rsidRDefault="005D149D" w:rsidP="005D149D">
      <w:pPr>
        <w:spacing w:line="360" w:lineRule="auto"/>
        <w:rPr>
          <w:rFonts w:eastAsia="华文楷体"/>
          <w:szCs w:val="28"/>
        </w:rPr>
      </w:pPr>
      <w:r>
        <w:rPr>
          <w:rFonts w:eastAsiaTheme="minorEastAsia"/>
          <w:lang w:val="en-US" w:eastAsia="zh-CN"/>
        </w:rPr>
        <w:t xml:space="preserve">[2] </w:t>
      </w:r>
      <w:r w:rsidRPr="000C2B6F">
        <w:rPr>
          <w:rFonts w:eastAsia="华文楷体"/>
          <w:szCs w:val="28"/>
        </w:rPr>
        <w:t>R4-2406714</w:t>
      </w:r>
      <w:r>
        <w:rPr>
          <w:rFonts w:eastAsia="华文楷体"/>
          <w:szCs w:val="28"/>
        </w:rPr>
        <w:t xml:space="preserve"> </w:t>
      </w:r>
      <w:r>
        <w:rPr>
          <w:rFonts w:eastAsia="华文楷体"/>
          <w:szCs w:val="28"/>
        </w:rPr>
        <w:tab/>
      </w:r>
      <w:r w:rsidRPr="00463EF8">
        <w:rPr>
          <w:rFonts w:eastAsia="华文楷体"/>
          <w:szCs w:val="28"/>
        </w:rPr>
        <w:t>WF on Ambient IoT in NR</w:t>
      </w:r>
      <w:r>
        <w:rPr>
          <w:rFonts w:eastAsia="华文楷体"/>
          <w:szCs w:val="28"/>
        </w:rPr>
        <w:t>, CMCC</w:t>
      </w:r>
    </w:p>
    <w:p w:rsidR="00403925" w:rsidRPr="005D149D" w:rsidRDefault="00403925" w:rsidP="00403925">
      <w:pPr>
        <w:spacing w:line="360" w:lineRule="auto"/>
        <w:rPr>
          <w:rFonts w:eastAsiaTheme="minorEastAsia"/>
          <w:lang w:eastAsia="zh-CN"/>
        </w:rPr>
      </w:pPr>
    </w:p>
    <w:sectPr w:rsidR="00403925" w:rsidRPr="005D149D"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27A" w:rsidRDefault="0060427A" w:rsidP="006426F4">
      <w:pPr>
        <w:spacing w:after="0"/>
      </w:pPr>
      <w:r>
        <w:separator/>
      </w:r>
    </w:p>
  </w:endnote>
  <w:endnote w:type="continuationSeparator" w:id="0">
    <w:p w:rsidR="0060427A" w:rsidRDefault="0060427A"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n-ea">
    <w:altName w:val="Cambria"/>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27A" w:rsidRDefault="0060427A" w:rsidP="006426F4">
      <w:pPr>
        <w:spacing w:after="0"/>
      </w:pPr>
      <w:r>
        <w:separator/>
      </w:r>
    </w:p>
  </w:footnote>
  <w:footnote w:type="continuationSeparator" w:id="0">
    <w:p w:rsidR="0060427A" w:rsidRDefault="0060427A"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5"/>
  </w:num>
  <w:num w:numId="2">
    <w:abstractNumId w:val="0"/>
  </w:num>
  <w:num w:numId="3">
    <w:abstractNumId w:val="11"/>
  </w:num>
  <w:num w:numId="4">
    <w:abstractNumId w:val="8"/>
  </w:num>
  <w:num w:numId="5">
    <w:abstractNumId w:val="13"/>
  </w:num>
  <w:num w:numId="6">
    <w:abstractNumId w:val="10"/>
  </w:num>
  <w:num w:numId="7">
    <w:abstractNumId w:val="4"/>
  </w:num>
  <w:num w:numId="8">
    <w:abstractNumId w:val="6"/>
  </w:num>
  <w:num w:numId="9">
    <w:abstractNumId w:val="1"/>
  </w:num>
  <w:num w:numId="10">
    <w:abstractNumId w:val="14"/>
  </w:num>
  <w:num w:numId="11">
    <w:abstractNumId w:val="5"/>
  </w:num>
  <w:num w:numId="12">
    <w:abstractNumId w:val="3"/>
  </w:num>
  <w:num w:numId="13">
    <w:abstractNumId w:val="12"/>
  </w:num>
  <w:num w:numId="14">
    <w:abstractNumId w:val="7"/>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7FB"/>
    <w:rsid w:val="00010920"/>
    <w:rsid w:val="00010C55"/>
    <w:rsid w:val="00011FB9"/>
    <w:rsid w:val="00012EFF"/>
    <w:rsid w:val="0001342B"/>
    <w:rsid w:val="000134E1"/>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C3F"/>
    <w:rsid w:val="00061E71"/>
    <w:rsid w:val="00063225"/>
    <w:rsid w:val="00063966"/>
    <w:rsid w:val="00064EA7"/>
    <w:rsid w:val="00065369"/>
    <w:rsid w:val="0006731F"/>
    <w:rsid w:val="000674B4"/>
    <w:rsid w:val="00067A56"/>
    <w:rsid w:val="000706B1"/>
    <w:rsid w:val="00070C3A"/>
    <w:rsid w:val="00071721"/>
    <w:rsid w:val="00071963"/>
    <w:rsid w:val="0007212F"/>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1ED"/>
    <w:rsid w:val="001347A4"/>
    <w:rsid w:val="001364EC"/>
    <w:rsid w:val="001368EB"/>
    <w:rsid w:val="00137A73"/>
    <w:rsid w:val="00137F1A"/>
    <w:rsid w:val="00141005"/>
    <w:rsid w:val="001418EC"/>
    <w:rsid w:val="00141930"/>
    <w:rsid w:val="0014221A"/>
    <w:rsid w:val="00143AD8"/>
    <w:rsid w:val="00143CC6"/>
    <w:rsid w:val="0014411F"/>
    <w:rsid w:val="0014579F"/>
    <w:rsid w:val="0014669B"/>
    <w:rsid w:val="00146E4F"/>
    <w:rsid w:val="001476EA"/>
    <w:rsid w:val="00150979"/>
    <w:rsid w:val="00150A9B"/>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07D"/>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085"/>
    <w:rsid w:val="00251651"/>
    <w:rsid w:val="002528F5"/>
    <w:rsid w:val="0025341E"/>
    <w:rsid w:val="00253896"/>
    <w:rsid w:val="002540EE"/>
    <w:rsid w:val="0025490C"/>
    <w:rsid w:val="00256873"/>
    <w:rsid w:val="00256BFD"/>
    <w:rsid w:val="00256E61"/>
    <w:rsid w:val="00256FE7"/>
    <w:rsid w:val="00260547"/>
    <w:rsid w:val="00261678"/>
    <w:rsid w:val="00262339"/>
    <w:rsid w:val="002625B4"/>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3B79"/>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B72BB"/>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041"/>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A72"/>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6FA7"/>
    <w:rsid w:val="00407087"/>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571"/>
    <w:rsid w:val="004537D9"/>
    <w:rsid w:val="00454906"/>
    <w:rsid w:val="00454AAD"/>
    <w:rsid w:val="00454BC6"/>
    <w:rsid w:val="00454E95"/>
    <w:rsid w:val="0045780B"/>
    <w:rsid w:val="004601E5"/>
    <w:rsid w:val="00460C6A"/>
    <w:rsid w:val="00461732"/>
    <w:rsid w:val="00461984"/>
    <w:rsid w:val="00461B3A"/>
    <w:rsid w:val="00462082"/>
    <w:rsid w:val="00463451"/>
    <w:rsid w:val="00463621"/>
    <w:rsid w:val="00463B08"/>
    <w:rsid w:val="00465F44"/>
    <w:rsid w:val="00466E9A"/>
    <w:rsid w:val="00467B0A"/>
    <w:rsid w:val="004704FD"/>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B38"/>
    <w:rsid w:val="00591D87"/>
    <w:rsid w:val="005924B6"/>
    <w:rsid w:val="00593849"/>
    <w:rsid w:val="00593AE8"/>
    <w:rsid w:val="00594349"/>
    <w:rsid w:val="00594EE6"/>
    <w:rsid w:val="005954F2"/>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49D"/>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27A"/>
    <w:rsid w:val="00604EDF"/>
    <w:rsid w:val="006056C1"/>
    <w:rsid w:val="006067A4"/>
    <w:rsid w:val="00607008"/>
    <w:rsid w:val="006078D8"/>
    <w:rsid w:val="00607F91"/>
    <w:rsid w:val="00611460"/>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67C2E"/>
    <w:rsid w:val="00771D10"/>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5EBA"/>
    <w:rsid w:val="007A6BE7"/>
    <w:rsid w:val="007A7C1F"/>
    <w:rsid w:val="007B10E7"/>
    <w:rsid w:val="007B173D"/>
    <w:rsid w:val="007B181B"/>
    <w:rsid w:val="007B3881"/>
    <w:rsid w:val="007B4B35"/>
    <w:rsid w:val="007B51B9"/>
    <w:rsid w:val="007B5346"/>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1AF"/>
    <w:rsid w:val="008105D9"/>
    <w:rsid w:val="00810C40"/>
    <w:rsid w:val="00810C8B"/>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EBB"/>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979"/>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CD3"/>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6596A"/>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B722E"/>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20"/>
    <w:rsid w:val="009E368B"/>
    <w:rsid w:val="009E3C82"/>
    <w:rsid w:val="009E3DB1"/>
    <w:rsid w:val="009E48B3"/>
    <w:rsid w:val="009E49ED"/>
    <w:rsid w:val="009E5C63"/>
    <w:rsid w:val="009E63EA"/>
    <w:rsid w:val="009F00BA"/>
    <w:rsid w:val="009F0102"/>
    <w:rsid w:val="009F125A"/>
    <w:rsid w:val="009F31C0"/>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3F2D"/>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30AF"/>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03B"/>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834"/>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65E"/>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5BDF"/>
    <w:rsid w:val="00B96C72"/>
    <w:rsid w:val="00B97351"/>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B7E64"/>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27BAF"/>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595"/>
    <w:rsid w:val="00C43A06"/>
    <w:rsid w:val="00C4482F"/>
    <w:rsid w:val="00C4791D"/>
    <w:rsid w:val="00C47D10"/>
    <w:rsid w:val="00C47DCA"/>
    <w:rsid w:val="00C50259"/>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AA1"/>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5AFE"/>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4AFF"/>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3C94"/>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AB0"/>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5AFD"/>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579B"/>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27207"/>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B9F"/>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57E8C"/>
    <w:rsid w:val="00F6026B"/>
    <w:rsid w:val="00F60270"/>
    <w:rsid w:val="00F602FF"/>
    <w:rsid w:val="00F6060C"/>
    <w:rsid w:val="00F607C3"/>
    <w:rsid w:val="00F61BDF"/>
    <w:rsid w:val="00F6393D"/>
    <w:rsid w:val="00F63A16"/>
    <w:rsid w:val="00F6499B"/>
    <w:rsid w:val="00F650AE"/>
    <w:rsid w:val="00F660F7"/>
    <w:rsid w:val="00F671B6"/>
    <w:rsid w:val="00F675EB"/>
    <w:rsid w:val="00F70709"/>
    <w:rsid w:val="00F716DC"/>
    <w:rsid w:val="00F71DD7"/>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EC0BEB3"/>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2">
    <w:name w:val="列表段落 字符5"/>
    <w:link w:val="26"/>
    <w:rsid w:val="002A7EAA"/>
    <w:rPr>
      <w:rFonts w:ascii="Times" w:eastAsia="Batang" w:hAnsi="Times" w:cs="Times"/>
      <w:szCs w:val="24"/>
    </w:rPr>
  </w:style>
  <w:style w:type="paragraph" w:customStyle="1" w:styleId="26">
    <w:name w:val="列表段落2"/>
    <w:basedOn w:val="a"/>
    <w:link w:val="52"/>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3C0040DE-4083-4B26-B8B7-1E875C30B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6295</TotalTime>
  <Pages>5</Pages>
  <Words>1317</Words>
  <Characters>7509</Characters>
  <Application>Microsoft Office Word</Application>
  <DocSecurity>0</DocSecurity>
  <Lines>62</Lines>
  <Paragraphs>17</Paragraphs>
  <ScaleCrop>false</ScaleCrop>
  <Company>Spirent Communications</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176</cp:revision>
  <cp:lastPrinted>2019-08-07T05:09:00Z</cp:lastPrinted>
  <dcterms:created xsi:type="dcterms:W3CDTF">2023-07-21T10:04:00Z</dcterms:created>
  <dcterms:modified xsi:type="dcterms:W3CDTF">2024-05-13T10:54:00Z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